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EE51E5">
        <w:rPr>
          <w:rFonts w:cs="Arial"/>
          <w:b/>
          <w:szCs w:val="24"/>
        </w:rPr>
        <w:t>Luis Potosí, San Luis Potosí, 05</w:t>
      </w:r>
      <w:r w:rsidR="00E10057">
        <w:rPr>
          <w:rFonts w:cs="Arial"/>
          <w:b/>
          <w:szCs w:val="24"/>
        </w:rPr>
        <w:t xml:space="preserve"> </w:t>
      </w:r>
      <w:r w:rsidR="00EE51E5">
        <w:rPr>
          <w:rFonts w:cs="Arial"/>
          <w:b/>
          <w:szCs w:val="24"/>
        </w:rPr>
        <w:t xml:space="preserve">cinco </w:t>
      </w:r>
      <w:r w:rsidR="00E10057">
        <w:rPr>
          <w:rFonts w:cs="Arial"/>
          <w:b/>
          <w:szCs w:val="24"/>
        </w:rPr>
        <w:t xml:space="preserve">de </w:t>
      </w:r>
      <w:r w:rsidR="00EE51E5">
        <w:rPr>
          <w:rFonts w:cs="Arial"/>
          <w:b/>
          <w:szCs w:val="24"/>
        </w:rPr>
        <w:t xml:space="preserve">enero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EE51E5">
        <w:rPr>
          <w:rFonts w:cs="Arial"/>
          <w:b/>
          <w:szCs w:val="24"/>
        </w:rPr>
        <w:t>05</w:t>
      </w:r>
      <w:r w:rsidR="004139A0">
        <w:rPr>
          <w:rFonts w:cs="Arial"/>
          <w:b/>
          <w:szCs w:val="24"/>
        </w:rPr>
        <w:t xml:space="preserve"> </w:t>
      </w:r>
      <w:r w:rsidR="00EE51E5">
        <w:rPr>
          <w:rFonts w:cs="Arial"/>
          <w:b/>
          <w:szCs w:val="24"/>
        </w:rPr>
        <w:t xml:space="preserve">CINCO </w:t>
      </w:r>
      <w:r>
        <w:rPr>
          <w:rFonts w:cs="Arial"/>
          <w:b/>
          <w:szCs w:val="24"/>
        </w:rPr>
        <w:t xml:space="preserve">DE </w:t>
      </w:r>
      <w:r w:rsidR="00EE51E5">
        <w:rPr>
          <w:rFonts w:cs="Arial"/>
          <w:b/>
          <w:szCs w:val="24"/>
        </w:rPr>
        <w:t>ENERO DE 2018</w:t>
      </w:r>
      <w:r>
        <w:rPr>
          <w:rFonts w:cs="Arial"/>
          <w:b/>
          <w:szCs w:val="24"/>
        </w:rPr>
        <w:t xml:space="preserve"> DOS MIL DIECI</w:t>
      </w:r>
      <w:r w:rsidR="00EE51E5">
        <w:rPr>
          <w:rFonts w:cs="Arial"/>
          <w:b/>
          <w:szCs w:val="24"/>
        </w:rPr>
        <w:t>OCHO</w:t>
      </w:r>
      <w:r>
        <w:rPr>
          <w:rFonts w:cs="Arial"/>
          <w:b/>
          <w:szCs w:val="24"/>
        </w:rPr>
        <w:t xml:space="preserve">. </w:t>
      </w:r>
    </w:p>
    <w:p w:rsidR="00EE51E5"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A66632">
        <w:rPr>
          <w:rFonts w:cs="Arial"/>
          <w:szCs w:val="24"/>
        </w:rPr>
        <w:t>B</w:t>
      </w:r>
      <w:r>
        <w:rPr>
          <w:rFonts w:cs="Arial"/>
          <w:szCs w:val="24"/>
        </w:rPr>
        <w:t>uen</w:t>
      </w:r>
      <w:r w:rsidR="008064B1">
        <w:rPr>
          <w:rFonts w:cs="Arial"/>
          <w:szCs w:val="24"/>
        </w:rPr>
        <w:t xml:space="preserve"> </w:t>
      </w:r>
      <w:r w:rsidR="00B52C0F">
        <w:rPr>
          <w:rFonts w:cs="Arial"/>
          <w:szCs w:val="24"/>
        </w:rPr>
        <w:t>día</w:t>
      </w:r>
      <w:r>
        <w:rPr>
          <w:rFonts w:cs="Arial"/>
          <w:szCs w:val="24"/>
        </w:rPr>
        <w:t xml:space="preserve">, </w:t>
      </w:r>
      <w:r w:rsidR="00EE51E5">
        <w:rPr>
          <w:rFonts w:cs="Arial"/>
          <w:szCs w:val="24"/>
        </w:rPr>
        <w:t>Primero que nada compañeras aún cuando nos vimos el día de ayer, pero al estar aquí reunidos en el Pleno de esta Institución, quiero desearles un año lleno de bienestar y éxito en su vida personal, con su familia, amigos y seres queridos, evidentemente, en el plano institucional espero y tengo la plena certeza de que este año será benéfico para esta Comisión, derivado de todo el aprendizaje que nos dejó el año 2017, por lo que confío en los buenos resultados que veremos cosechados este año.</w:t>
      </w:r>
    </w:p>
    <w:p w:rsidR="00A0642F" w:rsidRDefault="00A0642F" w:rsidP="008450BA">
      <w:pPr>
        <w:spacing w:before="240" w:after="120"/>
        <w:jc w:val="both"/>
        <w:rPr>
          <w:rFonts w:cs="Arial"/>
          <w:szCs w:val="24"/>
        </w:rPr>
      </w:pPr>
      <w:r>
        <w:rPr>
          <w:rFonts w:cs="Arial"/>
          <w:b/>
          <w:szCs w:val="24"/>
        </w:rPr>
        <w:t xml:space="preserve">Comisionada Claudia Elizabeth Avalos Cedillo: </w:t>
      </w:r>
      <w:r>
        <w:rPr>
          <w:rFonts w:cs="Arial"/>
          <w:szCs w:val="24"/>
        </w:rPr>
        <w:t>Igualmente les deseo lo mismo a los aquí presentes.</w:t>
      </w:r>
    </w:p>
    <w:p w:rsidR="00A0642F" w:rsidRPr="00A0642F" w:rsidRDefault="00A0642F" w:rsidP="008450BA">
      <w:pPr>
        <w:spacing w:before="240" w:after="120"/>
        <w:jc w:val="both"/>
        <w:rPr>
          <w:rFonts w:cs="Arial"/>
          <w:szCs w:val="24"/>
        </w:rPr>
      </w:pPr>
      <w:r>
        <w:rPr>
          <w:rFonts w:cs="Arial"/>
          <w:b/>
          <w:szCs w:val="24"/>
        </w:rPr>
        <w:t xml:space="preserve">Comisionada Paulina Sánchez Pérez del Pozo: </w:t>
      </w:r>
      <w:r>
        <w:rPr>
          <w:rFonts w:cs="Arial"/>
          <w:szCs w:val="24"/>
        </w:rPr>
        <w:t>Si, también estoy segura de los avances que tendremos este año, igualmente les deseo éxito y abundancia en su vida.</w:t>
      </w:r>
    </w:p>
    <w:p w:rsidR="008450BA" w:rsidRPr="001B4EF3" w:rsidRDefault="00A0642F" w:rsidP="008450BA">
      <w:pPr>
        <w:spacing w:before="240" w:after="120"/>
        <w:jc w:val="both"/>
        <w:rPr>
          <w:rFonts w:cs="Arial"/>
          <w:szCs w:val="24"/>
        </w:rPr>
      </w:pPr>
      <w:r>
        <w:rPr>
          <w:rFonts w:cs="Arial"/>
          <w:b/>
          <w:szCs w:val="24"/>
        </w:rPr>
        <w:t xml:space="preserve">Comisionado Presidente Alejandro Lafuente Torres: </w:t>
      </w:r>
      <w:r>
        <w:rPr>
          <w:rFonts w:cs="Arial"/>
          <w:szCs w:val="24"/>
        </w:rPr>
        <w:t xml:space="preserve">Dicho lo anterior y </w:t>
      </w:r>
      <w:r w:rsidR="00A66632">
        <w:rPr>
          <w:rFonts w:cs="Arial"/>
          <w:szCs w:val="24"/>
        </w:rPr>
        <w:t xml:space="preserve">antes de </w:t>
      </w:r>
      <w:r w:rsidR="008450BA" w:rsidRPr="001B4EF3">
        <w:rPr>
          <w:rFonts w:cs="Arial"/>
          <w:szCs w:val="24"/>
        </w:rPr>
        <w:t>dar inicio a la</w:t>
      </w:r>
      <w:r w:rsidR="008450BA">
        <w:rPr>
          <w:rFonts w:cs="Arial"/>
          <w:szCs w:val="24"/>
        </w:rPr>
        <w:t xml:space="preserve"> </w:t>
      </w:r>
      <w:r w:rsidR="000C0E35">
        <w:rPr>
          <w:rFonts w:cs="Arial"/>
          <w:szCs w:val="24"/>
        </w:rPr>
        <w:t xml:space="preserve">Primera </w:t>
      </w:r>
      <w:r w:rsidR="009F3A77">
        <w:rPr>
          <w:rFonts w:cs="Arial"/>
          <w:szCs w:val="24"/>
        </w:rPr>
        <w:t xml:space="preserve">Sesión </w:t>
      </w:r>
      <w:r w:rsidR="00BE59AB">
        <w:rPr>
          <w:rFonts w:cs="Arial"/>
          <w:szCs w:val="24"/>
        </w:rPr>
        <w:t>Extrao</w:t>
      </w:r>
      <w:r w:rsidR="008450BA" w:rsidRPr="001B4EF3">
        <w:rPr>
          <w:rFonts w:cs="Arial"/>
          <w:szCs w:val="24"/>
        </w:rPr>
        <w:t xml:space="preserve">rdinaria para la que fueron convocados, solicito a la Secretaria </w:t>
      </w:r>
      <w:r w:rsidR="008450BA">
        <w:rPr>
          <w:rFonts w:cs="Arial"/>
          <w:szCs w:val="24"/>
        </w:rPr>
        <w:t xml:space="preserve">de Pleno </w:t>
      </w:r>
      <w:r w:rsidR="008450BA"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Pr="00A66632">
        <w:rPr>
          <w:rFonts w:cs="Arial"/>
          <w:szCs w:val="24"/>
        </w:rPr>
        <w:t>P</w:t>
      </w:r>
      <w:r>
        <w:rPr>
          <w:rFonts w:cs="Arial"/>
          <w:szCs w:val="24"/>
        </w:rPr>
        <w:t>rocedo a tomar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Pr>
          <w:rFonts w:cs="Arial"/>
          <w:szCs w:val="24"/>
        </w:rPr>
        <w:t>11:0</w:t>
      </w:r>
      <w:r w:rsidRPr="001B4EF3">
        <w:rPr>
          <w:rFonts w:cs="Arial"/>
          <w:szCs w:val="24"/>
        </w:rPr>
        <w:t xml:space="preserve">0 horas del día </w:t>
      </w:r>
      <w:r>
        <w:rPr>
          <w:rFonts w:cs="Arial"/>
          <w:szCs w:val="24"/>
        </w:rPr>
        <w:t>0</w:t>
      </w:r>
      <w:r w:rsidR="00133232">
        <w:rPr>
          <w:rFonts w:cs="Arial"/>
          <w:szCs w:val="24"/>
        </w:rPr>
        <w:t>5</w:t>
      </w:r>
      <w:r w:rsidRPr="001B4EF3">
        <w:rPr>
          <w:rFonts w:cs="Arial"/>
          <w:szCs w:val="24"/>
        </w:rPr>
        <w:t xml:space="preserve"> de </w:t>
      </w:r>
      <w:r w:rsidR="00133232">
        <w:rPr>
          <w:rFonts w:cs="Arial"/>
          <w:szCs w:val="24"/>
        </w:rPr>
        <w:t>enero de 2018</w:t>
      </w:r>
      <w:r w:rsidRPr="001B4EF3">
        <w:rPr>
          <w:rFonts w:cs="Arial"/>
          <w:szCs w:val="24"/>
        </w:rPr>
        <w:t xml:space="preserve">, declaro que </w:t>
      </w:r>
      <w:r w:rsidRPr="00AA221D">
        <w:rPr>
          <w:rFonts w:cs="Arial"/>
          <w:szCs w:val="24"/>
        </w:rPr>
        <w:t xml:space="preserve">el quórum es legal para la celebración de la </w:t>
      </w:r>
      <w:r>
        <w:rPr>
          <w:rFonts w:cs="Arial"/>
          <w:szCs w:val="24"/>
        </w:rPr>
        <w:t>Primera 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133232" w:rsidRPr="002E22B8" w:rsidRDefault="00133232" w:rsidP="00133232">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133232" w:rsidRDefault="00133232" w:rsidP="00133232">
      <w:pPr>
        <w:numPr>
          <w:ilvl w:val="0"/>
          <w:numId w:val="1"/>
        </w:numPr>
        <w:tabs>
          <w:tab w:val="clear" w:pos="0"/>
          <w:tab w:val="num" w:pos="284"/>
        </w:tabs>
        <w:suppressAutoHyphens/>
        <w:spacing w:before="240" w:after="120"/>
        <w:ind w:left="928"/>
        <w:jc w:val="both"/>
      </w:pPr>
      <w:r w:rsidRPr="002E22B8">
        <w:t>Lectura y aprobación del orden del día.</w:t>
      </w:r>
    </w:p>
    <w:p w:rsidR="00133232" w:rsidRDefault="00133232" w:rsidP="00133232">
      <w:pPr>
        <w:numPr>
          <w:ilvl w:val="0"/>
          <w:numId w:val="1"/>
        </w:numPr>
        <w:tabs>
          <w:tab w:val="clear" w:pos="0"/>
          <w:tab w:val="num" w:pos="284"/>
        </w:tabs>
        <w:suppressAutoHyphens/>
        <w:spacing w:before="240" w:after="240"/>
        <w:ind w:left="928"/>
        <w:jc w:val="both"/>
      </w:pPr>
      <w:r>
        <w:rPr>
          <w:b/>
        </w:rPr>
        <w:t>SEGUIMIENTO A ACUERDOS DE PLENO</w:t>
      </w:r>
    </w:p>
    <w:p w:rsidR="00133232" w:rsidRDefault="00133232" w:rsidP="00133232">
      <w:pPr>
        <w:pStyle w:val="Prrafodelista"/>
        <w:spacing w:before="240" w:after="120"/>
        <w:ind w:left="0"/>
        <w:jc w:val="both"/>
      </w:pPr>
      <w:r>
        <w:rPr>
          <w:b/>
          <w:u w:val="single"/>
        </w:rPr>
        <w:t>3.1</w:t>
      </w:r>
      <w:r w:rsidRPr="002F49D2">
        <w:rPr>
          <w:b/>
          <w:u w:val="single"/>
        </w:rPr>
        <w:t xml:space="preserve"> Seguimiento al acuerdo de pleno número </w:t>
      </w:r>
      <w:r>
        <w:rPr>
          <w:b/>
          <w:spacing w:val="2"/>
          <w:u w:val="single"/>
        </w:rPr>
        <w:t>CEGAIP-298</w:t>
      </w:r>
      <w:r w:rsidRPr="002F49D2">
        <w:rPr>
          <w:b/>
          <w:spacing w:val="2"/>
          <w:u w:val="single"/>
        </w:rPr>
        <w:t>/2017 dictado en la Sesión de Co</w:t>
      </w:r>
      <w:r>
        <w:rPr>
          <w:b/>
          <w:spacing w:val="2"/>
          <w:u w:val="single"/>
        </w:rPr>
        <w:t xml:space="preserve">nsejo Ordinaria de fecha 06 de diciembre de 2017, </w:t>
      </w:r>
      <w:r>
        <w:rPr>
          <w:spacing w:val="2"/>
        </w:rPr>
        <w:t xml:space="preserve"> por el que se </w:t>
      </w:r>
      <w:r>
        <w:t>instruyó al Director de Datos Personales de esta Comisión a efecto de que remita al Pleno un proyecto de Lineamientos a que se refiere el artículo 5° Transitorio de la  Ley General de Protección de Datos Personales, a más tardar el día 05 de enero de 2018, previo a la Sesión programada para esa fecha a efecto de contar con el tiempo necesario para su análisis y aprobación en tiempo y forma.</w:t>
      </w:r>
    </w:p>
    <w:p w:rsidR="00133232" w:rsidRDefault="00133232" w:rsidP="00133232">
      <w:pPr>
        <w:numPr>
          <w:ilvl w:val="0"/>
          <w:numId w:val="1"/>
        </w:numPr>
        <w:tabs>
          <w:tab w:val="clear" w:pos="0"/>
          <w:tab w:val="num" w:pos="284"/>
        </w:tabs>
        <w:suppressAutoHyphens/>
        <w:spacing w:before="240" w:after="240"/>
        <w:ind w:left="928"/>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133232" w:rsidRDefault="00133232" w:rsidP="00133232">
      <w:pPr>
        <w:jc w:val="both"/>
        <w:rPr>
          <w:rFonts w:eastAsia="Arial Unicode MS"/>
          <w:b/>
          <w:u w:val="single"/>
        </w:rPr>
      </w:pPr>
    </w:p>
    <w:p w:rsidR="00133232" w:rsidRPr="00E1415D" w:rsidRDefault="00133232" w:rsidP="00133232">
      <w:pPr>
        <w:jc w:val="both"/>
        <w:rPr>
          <w:rFonts w:eastAsia="Arial Unicode MS"/>
          <w:b/>
          <w:u w:val="single"/>
        </w:rPr>
      </w:pPr>
      <w:r w:rsidRPr="00E1415D">
        <w:rPr>
          <w:rFonts w:eastAsia="Arial Unicode MS"/>
          <w:b/>
          <w:u w:val="single"/>
        </w:rPr>
        <w:t>PONENCIA 1</w:t>
      </w:r>
    </w:p>
    <w:p w:rsidR="00133232" w:rsidRPr="00E1415D" w:rsidRDefault="00133232" w:rsidP="00133232">
      <w:pPr>
        <w:ind w:left="568"/>
        <w:jc w:val="both"/>
        <w:rPr>
          <w:rFonts w:eastAsia="Arial Unicode MS"/>
          <w:b/>
          <w:u w:val="single"/>
        </w:rPr>
      </w:pPr>
    </w:p>
    <w:p w:rsidR="00133232" w:rsidRDefault="00133232" w:rsidP="00133232">
      <w:pPr>
        <w:jc w:val="both"/>
        <w:rPr>
          <w:rFonts w:eastAsia="Arial Unicode MS"/>
          <w:b/>
          <w:u w:val="single"/>
        </w:rPr>
      </w:pPr>
      <w:r w:rsidRPr="00E1415D">
        <w:rPr>
          <w:rFonts w:eastAsia="Arial Unicode MS"/>
          <w:b/>
          <w:u w:val="single"/>
        </w:rPr>
        <w:t>PRESENTADO POR PRIMERA OCASIÓN</w:t>
      </w:r>
    </w:p>
    <w:p w:rsidR="00133232" w:rsidRDefault="00133232" w:rsidP="00133232">
      <w:pPr>
        <w:jc w:val="both"/>
        <w:rPr>
          <w:rFonts w:eastAsia="Arial Unicode MS"/>
          <w:b/>
          <w:u w:val="single"/>
        </w:rPr>
      </w:pPr>
    </w:p>
    <w:p w:rsidR="00133232" w:rsidRPr="005D340D" w:rsidRDefault="00133232" w:rsidP="00133232">
      <w:pPr>
        <w:pStyle w:val="corte2ponente"/>
        <w:jc w:val="both"/>
        <w:rPr>
          <w:rFonts w:cs="Arial"/>
          <w:color w:val="000000"/>
          <w:sz w:val="24"/>
          <w:szCs w:val="24"/>
          <w:lang w:val="es-MX"/>
        </w:rPr>
      </w:pPr>
      <w:r>
        <w:rPr>
          <w:rFonts w:cs="Arial"/>
          <w:color w:val="000000"/>
          <w:sz w:val="24"/>
          <w:szCs w:val="24"/>
        </w:rPr>
        <w:t>RR-</w:t>
      </w:r>
      <w:r w:rsidRPr="005D340D">
        <w:rPr>
          <w:rFonts w:cs="Arial"/>
          <w:color w:val="000000"/>
          <w:sz w:val="24"/>
          <w:szCs w:val="24"/>
          <w:lang w:val="es-MX"/>
        </w:rPr>
        <w:t>691</w:t>
      </w:r>
      <w:r w:rsidRPr="005D340D">
        <w:rPr>
          <w:rFonts w:cs="Arial"/>
          <w:color w:val="000000"/>
          <w:sz w:val="24"/>
          <w:szCs w:val="24"/>
        </w:rPr>
        <w:t>/2017-1</w:t>
      </w:r>
      <w:r>
        <w:rPr>
          <w:rFonts w:cs="Arial"/>
          <w:color w:val="000000"/>
          <w:sz w:val="24"/>
          <w:szCs w:val="24"/>
        </w:rPr>
        <w:t>.</w:t>
      </w:r>
      <w:r w:rsidRPr="005D340D">
        <w:rPr>
          <w:rFonts w:cs="Arial"/>
          <w:color w:val="000000"/>
          <w:sz w:val="24"/>
          <w:szCs w:val="24"/>
        </w:rPr>
        <w:t xml:space="preserve"> </w:t>
      </w:r>
      <w:r w:rsidRPr="005D340D">
        <w:rPr>
          <w:rFonts w:cs="Arial"/>
          <w:b w:val="0"/>
          <w:caps w:val="0"/>
          <w:color w:val="000000"/>
          <w:sz w:val="24"/>
          <w:szCs w:val="24"/>
        </w:rPr>
        <w:t xml:space="preserve">Relativo al </w:t>
      </w:r>
      <w:r>
        <w:rPr>
          <w:rFonts w:cs="Arial"/>
          <w:b w:val="0"/>
          <w:caps w:val="0"/>
          <w:color w:val="000000"/>
          <w:sz w:val="24"/>
          <w:szCs w:val="24"/>
        </w:rPr>
        <w:t>R</w:t>
      </w:r>
      <w:r w:rsidRPr="005D340D">
        <w:rPr>
          <w:rFonts w:cs="Arial"/>
          <w:b w:val="0"/>
          <w:caps w:val="0"/>
          <w:color w:val="000000"/>
          <w:sz w:val="24"/>
          <w:szCs w:val="24"/>
        </w:rPr>
        <w:t xml:space="preserve">ecurso de </w:t>
      </w:r>
      <w:r>
        <w:rPr>
          <w:rFonts w:cs="Arial"/>
          <w:b w:val="0"/>
          <w:caps w:val="0"/>
          <w:color w:val="000000"/>
          <w:sz w:val="24"/>
          <w:szCs w:val="24"/>
        </w:rPr>
        <w:t>R</w:t>
      </w:r>
      <w:r w:rsidRPr="005D340D">
        <w:rPr>
          <w:rFonts w:cs="Arial"/>
          <w:b w:val="0"/>
          <w:caps w:val="0"/>
          <w:color w:val="000000"/>
          <w:sz w:val="24"/>
          <w:szCs w:val="24"/>
        </w:rPr>
        <w:t>evisión interpuesto contra</w:t>
      </w:r>
      <w:r w:rsidRPr="005D340D">
        <w:rPr>
          <w:rFonts w:cs="Arial"/>
          <w:b w:val="0"/>
          <w:caps w:val="0"/>
          <w:color w:val="000000"/>
          <w:sz w:val="24"/>
          <w:szCs w:val="24"/>
          <w:lang w:val="es-MX"/>
        </w:rPr>
        <w:t xml:space="preserve"> el </w:t>
      </w:r>
      <w:r>
        <w:rPr>
          <w:rFonts w:cs="Arial"/>
          <w:b w:val="0"/>
          <w:caps w:val="0"/>
          <w:color w:val="000000"/>
          <w:sz w:val="24"/>
          <w:szCs w:val="24"/>
          <w:lang w:val="es-MX"/>
        </w:rPr>
        <w:t>H</w:t>
      </w:r>
      <w:r w:rsidRPr="005D340D">
        <w:rPr>
          <w:rFonts w:cs="Arial"/>
          <w:b w:val="0"/>
          <w:caps w:val="0"/>
          <w:color w:val="000000"/>
          <w:sz w:val="24"/>
          <w:szCs w:val="24"/>
          <w:lang w:val="es-MX"/>
        </w:rPr>
        <w:t xml:space="preserve">. Ayuntamiento de </w:t>
      </w:r>
      <w:r>
        <w:rPr>
          <w:rFonts w:cs="Arial"/>
          <w:b w:val="0"/>
          <w:caps w:val="0"/>
          <w:color w:val="000000"/>
          <w:sz w:val="24"/>
          <w:szCs w:val="24"/>
          <w:lang w:val="es-MX"/>
        </w:rPr>
        <w:t>M</w:t>
      </w:r>
      <w:r w:rsidRPr="005D340D">
        <w:rPr>
          <w:rFonts w:cs="Arial"/>
          <w:b w:val="0"/>
          <w:caps w:val="0"/>
          <w:color w:val="000000"/>
          <w:sz w:val="24"/>
          <w:szCs w:val="24"/>
          <w:lang w:val="es-MX"/>
        </w:rPr>
        <w:t xml:space="preserve">atehuala, San Luis Potosí, por conducto de su </w:t>
      </w:r>
      <w:r>
        <w:rPr>
          <w:rFonts w:cs="Arial"/>
          <w:b w:val="0"/>
          <w:caps w:val="0"/>
          <w:color w:val="000000"/>
          <w:sz w:val="24"/>
          <w:szCs w:val="24"/>
          <w:lang w:val="es-MX"/>
        </w:rPr>
        <w:t>P</w:t>
      </w:r>
      <w:r w:rsidRPr="005D340D">
        <w:rPr>
          <w:rFonts w:cs="Arial"/>
          <w:b w:val="0"/>
          <w:caps w:val="0"/>
          <w:color w:val="000000"/>
          <w:sz w:val="24"/>
          <w:szCs w:val="24"/>
          <w:lang w:val="es-MX"/>
        </w:rPr>
        <w:t xml:space="preserve">residente </w:t>
      </w:r>
      <w:r>
        <w:rPr>
          <w:rFonts w:cs="Arial"/>
          <w:b w:val="0"/>
          <w:caps w:val="0"/>
          <w:color w:val="000000"/>
          <w:sz w:val="24"/>
          <w:szCs w:val="24"/>
          <w:lang w:val="es-MX"/>
        </w:rPr>
        <w:t>M</w:t>
      </w:r>
      <w:r w:rsidRPr="005D340D">
        <w:rPr>
          <w:rFonts w:cs="Arial"/>
          <w:b w:val="0"/>
          <w:caps w:val="0"/>
          <w:color w:val="000000"/>
          <w:sz w:val="24"/>
          <w:szCs w:val="24"/>
          <w:lang w:val="es-MX"/>
        </w:rPr>
        <w:t xml:space="preserve">unicipal, su </w:t>
      </w:r>
      <w:r>
        <w:rPr>
          <w:rFonts w:cs="Arial"/>
          <w:b w:val="0"/>
          <w:caps w:val="0"/>
          <w:color w:val="000000"/>
          <w:sz w:val="24"/>
          <w:szCs w:val="24"/>
          <w:lang w:val="es-MX"/>
        </w:rPr>
        <w:t>T</w:t>
      </w:r>
      <w:r w:rsidRPr="005D340D">
        <w:rPr>
          <w:rFonts w:cs="Arial"/>
          <w:b w:val="0"/>
          <w:caps w:val="0"/>
          <w:color w:val="000000"/>
          <w:sz w:val="24"/>
          <w:szCs w:val="24"/>
          <w:lang w:val="es-MX"/>
        </w:rPr>
        <w:t xml:space="preserve">itular de la </w:t>
      </w:r>
      <w:r>
        <w:rPr>
          <w:rFonts w:cs="Arial"/>
          <w:b w:val="0"/>
          <w:caps w:val="0"/>
          <w:color w:val="000000"/>
          <w:sz w:val="24"/>
          <w:szCs w:val="24"/>
          <w:lang w:val="es-MX"/>
        </w:rPr>
        <w:t>U</w:t>
      </w:r>
      <w:r w:rsidRPr="005D340D">
        <w:rPr>
          <w:rFonts w:cs="Arial"/>
          <w:b w:val="0"/>
          <w:caps w:val="0"/>
          <w:color w:val="000000"/>
          <w:sz w:val="24"/>
          <w:szCs w:val="24"/>
          <w:lang w:val="es-MX"/>
        </w:rPr>
        <w:t xml:space="preserve">nidad de </w:t>
      </w:r>
      <w:r>
        <w:rPr>
          <w:rFonts w:cs="Arial"/>
          <w:b w:val="0"/>
          <w:caps w:val="0"/>
          <w:color w:val="000000"/>
          <w:sz w:val="24"/>
          <w:szCs w:val="24"/>
          <w:lang w:val="es-MX"/>
        </w:rPr>
        <w:t>T</w:t>
      </w:r>
      <w:r w:rsidRPr="005D340D">
        <w:rPr>
          <w:rFonts w:cs="Arial"/>
          <w:b w:val="0"/>
          <w:caps w:val="0"/>
          <w:color w:val="000000"/>
          <w:sz w:val="24"/>
          <w:szCs w:val="24"/>
          <w:lang w:val="es-MX"/>
        </w:rPr>
        <w:t xml:space="preserve">ransparencia y del </w:t>
      </w:r>
      <w:r>
        <w:rPr>
          <w:rFonts w:cs="Arial"/>
          <w:b w:val="0"/>
          <w:caps w:val="0"/>
          <w:color w:val="000000"/>
          <w:sz w:val="24"/>
          <w:szCs w:val="24"/>
          <w:lang w:val="es-MX"/>
        </w:rPr>
        <w:t>T</w:t>
      </w:r>
      <w:r w:rsidRPr="005D340D">
        <w:rPr>
          <w:rFonts w:cs="Arial"/>
          <w:b w:val="0"/>
          <w:caps w:val="0"/>
          <w:color w:val="000000"/>
          <w:sz w:val="24"/>
          <w:szCs w:val="24"/>
          <w:lang w:val="es-MX"/>
        </w:rPr>
        <w:t xml:space="preserve">itular de la </w:t>
      </w:r>
      <w:r>
        <w:rPr>
          <w:rFonts w:cs="Arial"/>
          <w:b w:val="0"/>
          <w:caps w:val="0"/>
          <w:color w:val="000000"/>
          <w:sz w:val="24"/>
          <w:szCs w:val="24"/>
          <w:lang w:val="es-MX"/>
        </w:rPr>
        <w:t>C</w:t>
      </w:r>
      <w:r w:rsidRPr="005D340D">
        <w:rPr>
          <w:rFonts w:cs="Arial"/>
          <w:b w:val="0"/>
          <w:caps w:val="0"/>
          <w:color w:val="000000"/>
          <w:sz w:val="24"/>
          <w:szCs w:val="24"/>
          <w:lang w:val="es-MX"/>
        </w:rPr>
        <w:t xml:space="preserve">oordinación de </w:t>
      </w:r>
      <w:r>
        <w:rPr>
          <w:rFonts w:cs="Arial"/>
          <w:b w:val="0"/>
          <w:caps w:val="0"/>
          <w:color w:val="000000"/>
          <w:sz w:val="24"/>
          <w:szCs w:val="24"/>
          <w:lang w:val="es-MX"/>
        </w:rPr>
        <w:t>D</w:t>
      </w:r>
      <w:r w:rsidRPr="005D340D">
        <w:rPr>
          <w:rFonts w:cs="Arial"/>
          <w:b w:val="0"/>
          <w:caps w:val="0"/>
          <w:color w:val="000000"/>
          <w:sz w:val="24"/>
          <w:szCs w:val="24"/>
          <w:lang w:val="es-MX"/>
        </w:rPr>
        <w:t xml:space="preserve">esarrollo </w:t>
      </w:r>
      <w:r>
        <w:rPr>
          <w:rFonts w:cs="Arial"/>
          <w:b w:val="0"/>
          <w:caps w:val="0"/>
          <w:color w:val="000000"/>
          <w:sz w:val="24"/>
          <w:szCs w:val="24"/>
          <w:lang w:val="es-MX"/>
        </w:rPr>
        <w:t>M</w:t>
      </w:r>
      <w:r w:rsidRPr="005D340D">
        <w:rPr>
          <w:rFonts w:cs="Arial"/>
          <w:b w:val="0"/>
          <w:caps w:val="0"/>
          <w:color w:val="000000"/>
          <w:sz w:val="24"/>
          <w:szCs w:val="24"/>
          <w:lang w:val="es-MX"/>
        </w:rPr>
        <w:t xml:space="preserve">unicipal y el </w:t>
      </w:r>
      <w:r>
        <w:rPr>
          <w:rFonts w:cs="Arial"/>
          <w:b w:val="0"/>
          <w:caps w:val="0"/>
          <w:color w:val="000000"/>
          <w:sz w:val="24"/>
          <w:szCs w:val="24"/>
          <w:lang w:val="es-MX"/>
        </w:rPr>
        <w:t>O</w:t>
      </w:r>
      <w:r w:rsidRPr="005D340D">
        <w:rPr>
          <w:rFonts w:cs="Arial"/>
          <w:b w:val="0"/>
          <w:caps w:val="0"/>
          <w:color w:val="000000"/>
          <w:sz w:val="24"/>
          <w:szCs w:val="24"/>
          <w:lang w:val="es-MX"/>
        </w:rPr>
        <w:t xml:space="preserve">ficial </w:t>
      </w:r>
      <w:r>
        <w:rPr>
          <w:rFonts w:cs="Arial"/>
          <w:b w:val="0"/>
          <w:caps w:val="0"/>
          <w:color w:val="000000"/>
          <w:sz w:val="24"/>
          <w:szCs w:val="24"/>
          <w:lang w:val="es-MX"/>
        </w:rPr>
        <w:t>M</w:t>
      </w:r>
      <w:r w:rsidRPr="005D340D">
        <w:rPr>
          <w:rFonts w:cs="Arial"/>
          <w:b w:val="0"/>
          <w:caps w:val="0"/>
          <w:color w:val="000000"/>
          <w:sz w:val="24"/>
          <w:szCs w:val="24"/>
          <w:lang w:val="es-MX"/>
        </w:rPr>
        <w:t>ayor.</w:t>
      </w:r>
      <w:r>
        <w:rPr>
          <w:rFonts w:cs="Arial"/>
          <w:b w:val="0"/>
          <w:caps w:val="0"/>
          <w:color w:val="000000"/>
          <w:sz w:val="24"/>
          <w:szCs w:val="24"/>
          <w:lang w:val="es-MX"/>
        </w:rPr>
        <w:t xml:space="preserve"> Ponente Alejandro Lafuente Torres</w:t>
      </w:r>
      <w:r>
        <w:rPr>
          <w:rFonts w:cs="Arial"/>
          <w:color w:val="000000"/>
          <w:sz w:val="24"/>
          <w:szCs w:val="24"/>
          <w:lang w:val="es-MX"/>
        </w:rPr>
        <w:t>.</w:t>
      </w:r>
    </w:p>
    <w:p w:rsidR="00133232" w:rsidRPr="005D340D" w:rsidRDefault="00133232" w:rsidP="00133232">
      <w:pPr>
        <w:jc w:val="both"/>
        <w:rPr>
          <w:b/>
          <w:color w:val="000000"/>
          <w:lang w:val="es-MX"/>
        </w:rPr>
      </w:pPr>
    </w:p>
    <w:p w:rsidR="00133232" w:rsidRPr="00E1415D" w:rsidRDefault="00133232" w:rsidP="00133232">
      <w:pPr>
        <w:jc w:val="both"/>
        <w:rPr>
          <w:rFonts w:eastAsia="Arial Unicode MS"/>
          <w:b/>
          <w:u w:val="single"/>
        </w:rPr>
      </w:pPr>
      <w:r>
        <w:rPr>
          <w:rFonts w:eastAsia="Arial Unicode MS"/>
          <w:b/>
          <w:u w:val="single"/>
        </w:rPr>
        <w:t>PONENCIA 2</w:t>
      </w:r>
    </w:p>
    <w:p w:rsidR="00133232" w:rsidRDefault="00133232" w:rsidP="00133232">
      <w:pPr>
        <w:jc w:val="both"/>
        <w:rPr>
          <w:rFonts w:eastAsia="Arial Unicode MS"/>
          <w:b/>
          <w:u w:val="single"/>
        </w:rPr>
      </w:pPr>
    </w:p>
    <w:p w:rsidR="00133232" w:rsidRDefault="00133232" w:rsidP="00133232">
      <w:pPr>
        <w:jc w:val="both"/>
        <w:rPr>
          <w:rFonts w:eastAsia="Arial Unicode MS"/>
          <w:b/>
          <w:u w:val="single"/>
        </w:rPr>
      </w:pPr>
      <w:r w:rsidRPr="00E1415D">
        <w:rPr>
          <w:rFonts w:eastAsia="Arial Unicode MS"/>
          <w:b/>
          <w:u w:val="single"/>
        </w:rPr>
        <w:t>PRESENTADO POR PRIMERA OCASIÓN</w:t>
      </w:r>
    </w:p>
    <w:p w:rsidR="00133232" w:rsidRDefault="00133232" w:rsidP="00133232">
      <w:pPr>
        <w:jc w:val="both"/>
        <w:rPr>
          <w:rFonts w:eastAsia="Arial Unicode MS"/>
          <w:b/>
          <w:u w:val="single"/>
        </w:rPr>
      </w:pPr>
    </w:p>
    <w:p w:rsidR="00133232" w:rsidRDefault="00133232" w:rsidP="00133232">
      <w:pPr>
        <w:jc w:val="both"/>
        <w:rPr>
          <w:shd w:val="clear" w:color="auto" w:fill="FFFFFF"/>
        </w:rPr>
      </w:pPr>
      <w:r w:rsidRPr="00593E6C">
        <w:rPr>
          <w:b/>
          <w:bCs/>
          <w:shd w:val="clear" w:color="auto" w:fill="FFFFFF"/>
        </w:rPr>
        <w:t>RR-776/2017-2 PNT. </w:t>
      </w:r>
      <w:r w:rsidRPr="00593E6C">
        <w:rPr>
          <w:shd w:val="clear" w:color="auto" w:fill="FFFFFF"/>
        </w:rPr>
        <w:t>Relativo al Recurso de Revisión, contra actos del SINDICATO ESTATAL RENOVADO DE TRABAJADORES DE GOBIERNO DEL ESTADO DE SAN LUIS POTOSÍ, a través del TITULAR y del TITULAR DE LA UNIDAD DE TRANSPARENCIA. Ponente Paulina Sánchez Pérez del Pozo.</w:t>
      </w:r>
    </w:p>
    <w:p w:rsidR="00133232" w:rsidRDefault="00133232" w:rsidP="00133232">
      <w:pPr>
        <w:jc w:val="both"/>
        <w:rPr>
          <w:shd w:val="clear" w:color="auto" w:fill="FFFFFF"/>
        </w:rPr>
      </w:pPr>
    </w:p>
    <w:p w:rsidR="00133232" w:rsidRDefault="00133232" w:rsidP="00133232">
      <w:pPr>
        <w:shd w:val="clear" w:color="auto" w:fill="FFFFFF"/>
        <w:jc w:val="both"/>
      </w:pPr>
      <w:r w:rsidRPr="002F32A8">
        <w:rPr>
          <w:rFonts w:eastAsia="Arial Unicode MS"/>
          <w:b/>
        </w:rPr>
        <w:t>R</w:t>
      </w:r>
      <w:r>
        <w:rPr>
          <w:rFonts w:eastAsia="Arial Unicode MS"/>
          <w:b/>
        </w:rPr>
        <w:t>R-</w:t>
      </w:r>
      <w:r w:rsidRPr="002F32A8">
        <w:rPr>
          <w:rFonts w:eastAsia="Arial Unicode MS"/>
          <w:b/>
        </w:rPr>
        <w:t xml:space="preserve">707/2017-2. </w:t>
      </w:r>
      <w:r w:rsidRPr="002F32A8">
        <w:rPr>
          <w:rFonts w:eastAsia="Arial Unicode MS"/>
        </w:rPr>
        <w:t xml:space="preserve">RELATIVO AL RECURSO DE REVISIÓN, CONTRA ACTOS DEL </w:t>
      </w:r>
      <w:r w:rsidRPr="00E335D2">
        <w:t>GOBIERNO DEL ESTADO DE SAN LUIS POTOSÍ POR CONDUCTO DE LA SECRETARÍA DE EDUCACIÓN A TRAVÉS DE SU SECRETARIO, DEL TITULAR DE LA UNIDAD DE TRANSPARENCIA, DEL DIRECTOR DE EDUCACIÓN BÁSICA Y DEL RESPONSABLE DE LA COORDINACIÓN GENERAL DE RECURSOS HUMANOS.</w:t>
      </w:r>
    </w:p>
    <w:p w:rsidR="00133232" w:rsidRPr="00AF0606" w:rsidRDefault="00133232" w:rsidP="00133232">
      <w:pPr>
        <w:pStyle w:val="Prrafodelista"/>
        <w:numPr>
          <w:ilvl w:val="0"/>
          <w:numId w:val="1"/>
        </w:numPr>
        <w:tabs>
          <w:tab w:val="clear" w:pos="0"/>
          <w:tab w:val="num" w:pos="284"/>
        </w:tabs>
        <w:suppressAutoHyphens/>
        <w:spacing w:before="240" w:after="120"/>
        <w:ind w:left="928"/>
        <w:contextualSpacing w:val="0"/>
        <w:jc w:val="both"/>
        <w:rPr>
          <w:lang w:val="es-MX"/>
        </w:rPr>
      </w:pPr>
      <w:r w:rsidRPr="00AF0606">
        <w:rPr>
          <w:lang w:val="es-MX"/>
        </w:rPr>
        <w:t>Asuntos Generales.</w:t>
      </w:r>
    </w:p>
    <w:p w:rsidR="00133232" w:rsidRPr="00D21349" w:rsidRDefault="00133232" w:rsidP="00133232">
      <w:pPr>
        <w:pStyle w:val="Prrafodelista"/>
        <w:numPr>
          <w:ilvl w:val="0"/>
          <w:numId w:val="1"/>
        </w:numPr>
        <w:tabs>
          <w:tab w:val="clear" w:pos="0"/>
          <w:tab w:val="num" w:pos="284"/>
        </w:tabs>
        <w:suppressAutoHyphens/>
        <w:spacing w:before="240" w:after="120"/>
        <w:ind w:left="928"/>
        <w:contextualSpacing w:val="0"/>
        <w:jc w:val="both"/>
        <w:rPr>
          <w:lang w:val="es-MX"/>
        </w:rPr>
      </w:pPr>
      <w:r w:rsidRPr="002E22B8">
        <w:lastRenderedPageBreak/>
        <w:t>Análisis y aprobación en su caso del acta levantada con motivo de la celebración de l</w:t>
      </w:r>
      <w:r>
        <w:t xml:space="preserve">a Sesión </w:t>
      </w:r>
      <w:r w:rsidRPr="00D21349">
        <w:t xml:space="preserve">Extraordinaria de </w:t>
      </w:r>
      <w:r>
        <w:t>14 de diciembre de 2017</w:t>
      </w:r>
      <w:r w:rsidRPr="00D21349">
        <w:t>.</w:t>
      </w:r>
      <w:r w:rsidRPr="00684BB9">
        <w:rPr>
          <w:lang w:val="es-MX"/>
        </w:rPr>
        <w:t xml:space="preserve"> </w:t>
      </w:r>
    </w:p>
    <w:p w:rsidR="00AC77A4" w:rsidRPr="00A66632" w:rsidRDefault="00A66632" w:rsidP="00303D4D">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133232" w:rsidRDefault="00133232" w:rsidP="00133232">
      <w:pPr>
        <w:pStyle w:val="Textoindependiente"/>
        <w:rPr>
          <w:sz w:val="23"/>
          <w:szCs w:val="23"/>
        </w:rPr>
      </w:pPr>
      <w:r>
        <w:rPr>
          <w:rFonts w:cs="Arial"/>
          <w:b/>
          <w:szCs w:val="24"/>
        </w:rPr>
        <w:t xml:space="preserve">Secretaria de Pleno, Rosa María Motilla García: </w:t>
      </w:r>
      <w:r>
        <w:rPr>
          <w:sz w:val="23"/>
          <w:szCs w:val="23"/>
        </w:rPr>
        <w:t>En consecuencia, queda aprobado por unanimidad de los Comisionados Presentes el Orden del Día para esta Sesión.</w:t>
      </w:r>
    </w:p>
    <w:p w:rsidR="00133232" w:rsidRDefault="00133232" w:rsidP="00133232">
      <w:pPr>
        <w:pStyle w:val="Prrafodelista"/>
        <w:spacing w:before="240" w:after="120"/>
        <w:ind w:left="0"/>
        <w:jc w:val="both"/>
      </w:pPr>
      <w:r w:rsidRPr="006B326E">
        <w:rPr>
          <w:sz w:val="23"/>
          <w:szCs w:val="23"/>
        </w:rPr>
        <w:t>Continuamos con el punto 3 del orden del día,</w:t>
      </w:r>
      <w:r>
        <w:rPr>
          <w:sz w:val="23"/>
          <w:szCs w:val="23"/>
        </w:rPr>
        <w:t xml:space="preserve"> en ese sentido se le da s</w:t>
      </w:r>
      <w:r w:rsidRPr="00133232">
        <w:t xml:space="preserve">eguimiento al acuerdo de pleno número </w:t>
      </w:r>
      <w:r w:rsidRPr="00133232">
        <w:rPr>
          <w:spacing w:val="2"/>
        </w:rPr>
        <w:t xml:space="preserve">CEGAIP-298/2017 dictado en la Sesión de Consejo Ordinaria de fecha 06 de diciembre de 2017, </w:t>
      </w:r>
      <w:r>
        <w:rPr>
          <w:spacing w:val="2"/>
        </w:rPr>
        <w:t xml:space="preserve"> por el que se </w:t>
      </w:r>
      <w:r>
        <w:t>instruyó al Director de Datos Personales de esta Comisión a efecto de que remita al Pleno un proyecto de Lineamientos a que se refiere el artículo 5° Transitorio de la  Ley General de Protección de Datos Personales, a más tardar el día 05 de enero de 2018, previo a la Sesión programada para esa fecha a efecto de contar con el tiempo necesario para su análisis y aprobación en tiempo y forma.</w:t>
      </w:r>
    </w:p>
    <w:p w:rsidR="00133232" w:rsidRDefault="00133232" w:rsidP="00133232">
      <w:pPr>
        <w:pStyle w:val="Prrafodelista"/>
        <w:spacing w:before="240" w:after="120"/>
        <w:ind w:left="0"/>
        <w:jc w:val="both"/>
      </w:pPr>
    </w:p>
    <w:p w:rsidR="00133232" w:rsidRDefault="00133232" w:rsidP="00133232">
      <w:pPr>
        <w:pStyle w:val="Prrafodelista"/>
        <w:spacing w:before="240" w:after="120"/>
        <w:ind w:left="0"/>
        <w:jc w:val="both"/>
        <w:rPr>
          <w:spacing w:val="2"/>
        </w:rPr>
      </w:pPr>
      <w:r>
        <w:t xml:space="preserve">En ese sentido, informo al Pleno que no se recibió informe </w:t>
      </w:r>
      <w:proofErr w:type="gramStart"/>
      <w:r>
        <w:t>alguna</w:t>
      </w:r>
      <w:proofErr w:type="gramEnd"/>
      <w:r>
        <w:t xml:space="preserve"> por parte del Director de Datos Personales Licenciado </w:t>
      </w:r>
      <w:proofErr w:type="spellStart"/>
      <w:r>
        <w:t>Aram</w:t>
      </w:r>
      <w:proofErr w:type="spellEnd"/>
      <w:r>
        <w:t xml:space="preserve"> </w:t>
      </w:r>
      <w:proofErr w:type="spellStart"/>
      <w:r>
        <w:t>Rentería</w:t>
      </w:r>
      <w:proofErr w:type="spellEnd"/>
      <w:r>
        <w:t xml:space="preserve"> Gómez, en cumplimiento al acuerdo </w:t>
      </w:r>
      <w:r w:rsidRPr="00E335D2">
        <w:rPr>
          <w:spacing w:val="2"/>
        </w:rPr>
        <w:t>CEGAIP-298/2017 dictado en la Sesión de Consejo Ordinaria de fecha 06 de diciembre de 2017</w:t>
      </w:r>
      <w:r>
        <w:rPr>
          <w:spacing w:val="2"/>
        </w:rPr>
        <w:t>.</w:t>
      </w:r>
    </w:p>
    <w:p w:rsidR="00133232" w:rsidRDefault="00133232" w:rsidP="00133232">
      <w:pPr>
        <w:pStyle w:val="Prrafodelista"/>
        <w:spacing w:before="240" w:after="120"/>
        <w:ind w:left="0"/>
        <w:jc w:val="both"/>
        <w:rPr>
          <w:spacing w:val="2"/>
        </w:rPr>
      </w:pPr>
    </w:p>
    <w:p w:rsidR="00133232" w:rsidRDefault="00133232" w:rsidP="00133232">
      <w:pPr>
        <w:pStyle w:val="Prrafodelista"/>
        <w:spacing w:before="240" w:after="120"/>
        <w:ind w:left="0"/>
        <w:jc w:val="both"/>
        <w:rPr>
          <w:spacing w:val="2"/>
        </w:rPr>
      </w:pPr>
      <w:r>
        <w:rPr>
          <w:b/>
          <w:spacing w:val="2"/>
        </w:rPr>
        <w:t xml:space="preserve">Comisionado Presidente Alejandro Lafuente Torres, Comisionada Claudia Elizabeth Avalos Cedillo, Comisionada Paulina Sánchez Pérez del Pozo: </w:t>
      </w:r>
      <w:r>
        <w:rPr>
          <w:spacing w:val="2"/>
        </w:rPr>
        <w:t xml:space="preserve">En ese sentido, este Pleno tiene al </w:t>
      </w:r>
      <w:r>
        <w:t xml:space="preserve">Licenciado </w:t>
      </w:r>
      <w:proofErr w:type="spellStart"/>
      <w:r>
        <w:t>Aram</w:t>
      </w:r>
      <w:proofErr w:type="spellEnd"/>
      <w:r>
        <w:t xml:space="preserve"> </w:t>
      </w:r>
      <w:proofErr w:type="spellStart"/>
      <w:r>
        <w:t>Rentería</w:t>
      </w:r>
      <w:proofErr w:type="spellEnd"/>
      <w:r>
        <w:t xml:space="preserve"> Gómez, Director de Datos Personales de esta Comisión por incumpliendo el acuerdo </w:t>
      </w:r>
      <w:r w:rsidRPr="00E335D2">
        <w:rPr>
          <w:spacing w:val="2"/>
        </w:rPr>
        <w:t>CEGAIP-298/2017 dictado en la Sesión de Consejo Ordinaria de fecha 06 de diciembre de 2017</w:t>
      </w:r>
      <w:r>
        <w:rPr>
          <w:spacing w:val="2"/>
        </w:rPr>
        <w:t>.</w:t>
      </w:r>
    </w:p>
    <w:p w:rsidR="00133232" w:rsidRDefault="00133232" w:rsidP="00133232">
      <w:pPr>
        <w:pStyle w:val="Prrafodelista"/>
        <w:spacing w:before="240" w:after="120"/>
        <w:ind w:left="0"/>
        <w:jc w:val="both"/>
        <w:rPr>
          <w:spacing w:val="2"/>
        </w:rPr>
      </w:pPr>
    </w:p>
    <w:p w:rsidR="00133232" w:rsidRDefault="00133232" w:rsidP="00133232">
      <w:pPr>
        <w:pStyle w:val="Prrafodelista"/>
        <w:spacing w:before="240" w:after="120"/>
        <w:ind w:left="0"/>
        <w:jc w:val="both"/>
        <w:rPr>
          <w:spacing w:val="2"/>
        </w:rPr>
      </w:pPr>
      <w:r w:rsidRPr="006C7758">
        <w:rPr>
          <w:rFonts w:cs="Arial"/>
          <w:b/>
          <w:spacing w:val="2"/>
          <w:szCs w:val="24"/>
        </w:rPr>
        <w:lastRenderedPageBreak/>
        <w:t>Comisionado Presidente Alejandro Lafuente Torres</w:t>
      </w:r>
      <w:r>
        <w:rPr>
          <w:rFonts w:cs="Arial"/>
          <w:b/>
          <w:spacing w:val="2"/>
          <w:szCs w:val="24"/>
        </w:rPr>
        <w:t xml:space="preserve">: </w:t>
      </w:r>
      <w:r>
        <w:rPr>
          <w:spacing w:val="2"/>
        </w:rPr>
        <w:t>Requiérase su cumplimiento extemporáneo para la Sesión Extraordinaria de fecha 17 de enero de 2018.</w:t>
      </w:r>
    </w:p>
    <w:p w:rsidR="00133232" w:rsidRDefault="00133232" w:rsidP="00133232">
      <w:pPr>
        <w:suppressAutoHyphens/>
        <w:spacing w:before="240" w:after="240"/>
        <w:jc w:val="both"/>
        <w:rPr>
          <w:color w:val="000000"/>
        </w:rPr>
      </w:pPr>
      <w:r>
        <w:rPr>
          <w:rFonts w:eastAsia="Arial Unicode MS"/>
          <w:b/>
          <w:color w:val="000000"/>
          <w:lang w:eastAsia="es-ES"/>
        </w:rPr>
        <w:t xml:space="preserve">Secretaria de Pleno, Rosa María Motilla García: </w:t>
      </w:r>
      <w:r>
        <w:t>En lo tocante al punto 4</w:t>
      </w:r>
      <w:r>
        <w:rPr>
          <w:sz w:val="23"/>
          <w:szCs w:val="23"/>
        </w:rPr>
        <w:t xml:space="preserve">, </w:t>
      </w:r>
      <w:r>
        <w:rPr>
          <w:color w:val="000000"/>
        </w:rPr>
        <w:t>s</w:t>
      </w:r>
      <w:r w:rsidRPr="00484629">
        <w:rPr>
          <w:color w:val="000000"/>
        </w:rPr>
        <w:t>e</w:t>
      </w:r>
      <w:r>
        <w:rPr>
          <w:color w:val="000000"/>
        </w:rPr>
        <w:t xml:space="preserve"> procede a tomar la votación de los proyectos de resolución de los siguientes expedientes, en caso de que algún ponente quiera exponer un proyecto les pido me lo hagan  saber para llevar a cabo su manifestación:</w:t>
      </w:r>
    </w:p>
    <w:p w:rsidR="00133232" w:rsidRPr="005D340D" w:rsidRDefault="00133232" w:rsidP="00133232">
      <w:pPr>
        <w:pStyle w:val="corte2ponente"/>
        <w:jc w:val="both"/>
        <w:rPr>
          <w:rFonts w:cs="Arial"/>
          <w:color w:val="000000"/>
          <w:sz w:val="24"/>
          <w:szCs w:val="24"/>
          <w:lang w:val="es-MX"/>
        </w:rPr>
      </w:pPr>
      <w:r>
        <w:rPr>
          <w:rFonts w:cs="Arial"/>
          <w:color w:val="000000"/>
          <w:sz w:val="24"/>
          <w:szCs w:val="24"/>
        </w:rPr>
        <w:t>RR-</w:t>
      </w:r>
      <w:r w:rsidRPr="005D340D">
        <w:rPr>
          <w:rFonts w:cs="Arial"/>
          <w:color w:val="000000"/>
          <w:sz w:val="24"/>
          <w:szCs w:val="24"/>
          <w:lang w:val="es-MX"/>
        </w:rPr>
        <w:t>691</w:t>
      </w:r>
      <w:r w:rsidRPr="005D340D">
        <w:rPr>
          <w:rFonts w:cs="Arial"/>
          <w:color w:val="000000"/>
          <w:sz w:val="24"/>
          <w:szCs w:val="24"/>
        </w:rPr>
        <w:t>/2017-1</w:t>
      </w:r>
      <w:r>
        <w:rPr>
          <w:rFonts w:cs="Arial"/>
          <w:color w:val="000000"/>
          <w:sz w:val="24"/>
          <w:szCs w:val="24"/>
        </w:rPr>
        <w:t>.</w:t>
      </w:r>
      <w:r w:rsidRPr="005D340D">
        <w:rPr>
          <w:rFonts w:cs="Arial"/>
          <w:color w:val="000000"/>
          <w:sz w:val="24"/>
          <w:szCs w:val="24"/>
        </w:rPr>
        <w:t xml:space="preserve"> </w:t>
      </w:r>
      <w:r w:rsidRPr="005D340D">
        <w:rPr>
          <w:rFonts w:cs="Arial"/>
          <w:b w:val="0"/>
          <w:caps w:val="0"/>
          <w:color w:val="000000"/>
          <w:sz w:val="24"/>
          <w:szCs w:val="24"/>
        </w:rPr>
        <w:t xml:space="preserve">Relativo al </w:t>
      </w:r>
      <w:r>
        <w:rPr>
          <w:rFonts w:cs="Arial"/>
          <w:b w:val="0"/>
          <w:caps w:val="0"/>
          <w:color w:val="000000"/>
          <w:sz w:val="24"/>
          <w:szCs w:val="24"/>
        </w:rPr>
        <w:t>R</w:t>
      </w:r>
      <w:r w:rsidRPr="005D340D">
        <w:rPr>
          <w:rFonts w:cs="Arial"/>
          <w:b w:val="0"/>
          <w:caps w:val="0"/>
          <w:color w:val="000000"/>
          <w:sz w:val="24"/>
          <w:szCs w:val="24"/>
        </w:rPr>
        <w:t xml:space="preserve">ecurso de </w:t>
      </w:r>
      <w:r>
        <w:rPr>
          <w:rFonts w:cs="Arial"/>
          <w:b w:val="0"/>
          <w:caps w:val="0"/>
          <w:color w:val="000000"/>
          <w:sz w:val="24"/>
          <w:szCs w:val="24"/>
        </w:rPr>
        <w:t>R</w:t>
      </w:r>
      <w:r w:rsidRPr="005D340D">
        <w:rPr>
          <w:rFonts w:cs="Arial"/>
          <w:b w:val="0"/>
          <w:caps w:val="0"/>
          <w:color w:val="000000"/>
          <w:sz w:val="24"/>
          <w:szCs w:val="24"/>
        </w:rPr>
        <w:t>evisión interpuesto contra</w:t>
      </w:r>
      <w:r w:rsidRPr="005D340D">
        <w:rPr>
          <w:rFonts w:cs="Arial"/>
          <w:b w:val="0"/>
          <w:caps w:val="0"/>
          <w:color w:val="000000"/>
          <w:sz w:val="24"/>
          <w:szCs w:val="24"/>
          <w:lang w:val="es-MX"/>
        </w:rPr>
        <w:t xml:space="preserve"> el </w:t>
      </w:r>
      <w:r>
        <w:rPr>
          <w:rFonts w:cs="Arial"/>
          <w:b w:val="0"/>
          <w:caps w:val="0"/>
          <w:color w:val="000000"/>
          <w:sz w:val="24"/>
          <w:szCs w:val="24"/>
          <w:lang w:val="es-MX"/>
        </w:rPr>
        <w:t>H</w:t>
      </w:r>
      <w:r w:rsidRPr="005D340D">
        <w:rPr>
          <w:rFonts w:cs="Arial"/>
          <w:b w:val="0"/>
          <w:caps w:val="0"/>
          <w:color w:val="000000"/>
          <w:sz w:val="24"/>
          <w:szCs w:val="24"/>
          <w:lang w:val="es-MX"/>
        </w:rPr>
        <w:t xml:space="preserve">. Ayuntamiento de </w:t>
      </w:r>
      <w:r>
        <w:rPr>
          <w:rFonts w:cs="Arial"/>
          <w:b w:val="0"/>
          <w:caps w:val="0"/>
          <w:color w:val="000000"/>
          <w:sz w:val="24"/>
          <w:szCs w:val="24"/>
          <w:lang w:val="es-MX"/>
        </w:rPr>
        <w:t>M</w:t>
      </w:r>
      <w:r w:rsidRPr="005D340D">
        <w:rPr>
          <w:rFonts w:cs="Arial"/>
          <w:b w:val="0"/>
          <w:caps w:val="0"/>
          <w:color w:val="000000"/>
          <w:sz w:val="24"/>
          <w:szCs w:val="24"/>
          <w:lang w:val="es-MX"/>
        </w:rPr>
        <w:t xml:space="preserve">atehuala, San Luis Potosí, por conducto de su </w:t>
      </w:r>
      <w:r>
        <w:rPr>
          <w:rFonts w:cs="Arial"/>
          <w:b w:val="0"/>
          <w:caps w:val="0"/>
          <w:color w:val="000000"/>
          <w:sz w:val="24"/>
          <w:szCs w:val="24"/>
          <w:lang w:val="es-MX"/>
        </w:rPr>
        <w:t>P</w:t>
      </w:r>
      <w:r w:rsidRPr="005D340D">
        <w:rPr>
          <w:rFonts w:cs="Arial"/>
          <w:b w:val="0"/>
          <w:caps w:val="0"/>
          <w:color w:val="000000"/>
          <w:sz w:val="24"/>
          <w:szCs w:val="24"/>
          <w:lang w:val="es-MX"/>
        </w:rPr>
        <w:t xml:space="preserve">residente </w:t>
      </w:r>
      <w:r>
        <w:rPr>
          <w:rFonts w:cs="Arial"/>
          <w:b w:val="0"/>
          <w:caps w:val="0"/>
          <w:color w:val="000000"/>
          <w:sz w:val="24"/>
          <w:szCs w:val="24"/>
          <w:lang w:val="es-MX"/>
        </w:rPr>
        <w:t>M</w:t>
      </w:r>
      <w:r w:rsidRPr="005D340D">
        <w:rPr>
          <w:rFonts w:cs="Arial"/>
          <w:b w:val="0"/>
          <w:caps w:val="0"/>
          <w:color w:val="000000"/>
          <w:sz w:val="24"/>
          <w:szCs w:val="24"/>
          <w:lang w:val="es-MX"/>
        </w:rPr>
        <w:t xml:space="preserve">unicipal, su </w:t>
      </w:r>
      <w:r>
        <w:rPr>
          <w:rFonts w:cs="Arial"/>
          <w:b w:val="0"/>
          <w:caps w:val="0"/>
          <w:color w:val="000000"/>
          <w:sz w:val="24"/>
          <w:szCs w:val="24"/>
          <w:lang w:val="es-MX"/>
        </w:rPr>
        <w:t>T</w:t>
      </w:r>
      <w:r w:rsidRPr="005D340D">
        <w:rPr>
          <w:rFonts w:cs="Arial"/>
          <w:b w:val="0"/>
          <w:caps w:val="0"/>
          <w:color w:val="000000"/>
          <w:sz w:val="24"/>
          <w:szCs w:val="24"/>
          <w:lang w:val="es-MX"/>
        </w:rPr>
        <w:t xml:space="preserve">itular de la </w:t>
      </w:r>
      <w:r>
        <w:rPr>
          <w:rFonts w:cs="Arial"/>
          <w:b w:val="0"/>
          <w:caps w:val="0"/>
          <w:color w:val="000000"/>
          <w:sz w:val="24"/>
          <w:szCs w:val="24"/>
          <w:lang w:val="es-MX"/>
        </w:rPr>
        <w:t>U</w:t>
      </w:r>
      <w:r w:rsidRPr="005D340D">
        <w:rPr>
          <w:rFonts w:cs="Arial"/>
          <w:b w:val="0"/>
          <w:caps w:val="0"/>
          <w:color w:val="000000"/>
          <w:sz w:val="24"/>
          <w:szCs w:val="24"/>
          <w:lang w:val="es-MX"/>
        </w:rPr>
        <w:t xml:space="preserve">nidad de </w:t>
      </w:r>
      <w:r>
        <w:rPr>
          <w:rFonts w:cs="Arial"/>
          <w:b w:val="0"/>
          <w:caps w:val="0"/>
          <w:color w:val="000000"/>
          <w:sz w:val="24"/>
          <w:szCs w:val="24"/>
          <w:lang w:val="es-MX"/>
        </w:rPr>
        <w:t>T</w:t>
      </w:r>
      <w:r w:rsidRPr="005D340D">
        <w:rPr>
          <w:rFonts w:cs="Arial"/>
          <w:b w:val="0"/>
          <w:caps w:val="0"/>
          <w:color w:val="000000"/>
          <w:sz w:val="24"/>
          <w:szCs w:val="24"/>
          <w:lang w:val="es-MX"/>
        </w:rPr>
        <w:t xml:space="preserve">ransparencia y del </w:t>
      </w:r>
      <w:r>
        <w:rPr>
          <w:rFonts w:cs="Arial"/>
          <w:b w:val="0"/>
          <w:caps w:val="0"/>
          <w:color w:val="000000"/>
          <w:sz w:val="24"/>
          <w:szCs w:val="24"/>
          <w:lang w:val="es-MX"/>
        </w:rPr>
        <w:t>T</w:t>
      </w:r>
      <w:r w:rsidRPr="005D340D">
        <w:rPr>
          <w:rFonts w:cs="Arial"/>
          <w:b w:val="0"/>
          <w:caps w:val="0"/>
          <w:color w:val="000000"/>
          <w:sz w:val="24"/>
          <w:szCs w:val="24"/>
          <w:lang w:val="es-MX"/>
        </w:rPr>
        <w:t xml:space="preserve">itular de la </w:t>
      </w:r>
      <w:r>
        <w:rPr>
          <w:rFonts w:cs="Arial"/>
          <w:b w:val="0"/>
          <w:caps w:val="0"/>
          <w:color w:val="000000"/>
          <w:sz w:val="24"/>
          <w:szCs w:val="24"/>
          <w:lang w:val="es-MX"/>
        </w:rPr>
        <w:t>C</w:t>
      </w:r>
      <w:r w:rsidRPr="005D340D">
        <w:rPr>
          <w:rFonts w:cs="Arial"/>
          <w:b w:val="0"/>
          <w:caps w:val="0"/>
          <w:color w:val="000000"/>
          <w:sz w:val="24"/>
          <w:szCs w:val="24"/>
          <w:lang w:val="es-MX"/>
        </w:rPr>
        <w:t xml:space="preserve">oordinación de </w:t>
      </w:r>
      <w:r>
        <w:rPr>
          <w:rFonts w:cs="Arial"/>
          <w:b w:val="0"/>
          <w:caps w:val="0"/>
          <w:color w:val="000000"/>
          <w:sz w:val="24"/>
          <w:szCs w:val="24"/>
          <w:lang w:val="es-MX"/>
        </w:rPr>
        <w:t>D</w:t>
      </w:r>
      <w:r w:rsidRPr="005D340D">
        <w:rPr>
          <w:rFonts w:cs="Arial"/>
          <w:b w:val="0"/>
          <w:caps w:val="0"/>
          <w:color w:val="000000"/>
          <w:sz w:val="24"/>
          <w:szCs w:val="24"/>
          <w:lang w:val="es-MX"/>
        </w:rPr>
        <w:t xml:space="preserve">esarrollo </w:t>
      </w:r>
      <w:r>
        <w:rPr>
          <w:rFonts w:cs="Arial"/>
          <w:b w:val="0"/>
          <w:caps w:val="0"/>
          <w:color w:val="000000"/>
          <w:sz w:val="24"/>
          <w:szCs w:val="24"/>
          <w:lang w:val="es-MX"/>
        </w:rPr>
        <w:t>M</w:t>
      </w:r>
      <w:r w:rsidRPr="005D340D">
        <w:rPr>
          <w:rFonts w:cs="Arial"/>
          <w:b w:val="0"/>
          <w:caps w:val="0"/>
          <w:color w:val="000000"/>
          <w:sz w:val="24"/>
          <w:szCs w:val="24"/>
          <w:lang w:val="es-MX"/>
        </w:rPr>
        <w:t xml:space="preserve">unicipal y el </w:t>
      </w:r>
      <w:r>
        <w:rPr>
          <w:rFonts w:cs="Arial"/>
          <w:b w:val="0"/>
          <w:caps w:val="0"/>
          <w:color w:val="000000"/>
          <w:sz w:val="24"/>
          <w:szCs w:val="24"/>
          <w:lang w:val="es-MX"/>
        </w:rPr>
        <w:t>O</w:t>
      </w:r>
      <w:r w:rsidRPr="005D340D">
        <w:rPr>
          <w:rFonts w:cs="Arial"/>
          <w:b w:val="0"/>
          <w:caps w:val="0"/>
          <w:color w:val="000000"/>
          <w:sz w:val="24"/>
          <w:szCs w:val="24"/>
          <w:lang w:val="es-MX"/>
        </w:rPr>
        <w:t xml:space="preserve">ficial </w:t>
      </w:r>
      <w:r>
        <w:rPr>
          <w:rFonts w:cs="Arial"/>
          <w:b w:val="0"/>
          <w:caps w:val="0"/>
          <w:color w:val="000000"/>
          <w:sz w:val="24"/>
          <w:szCs w:val="24"/>
          <w:lang w:val="es-MX"/>
        </w:rPr>
        <w:t>M</w:t>
      </w:r>
      <w:r w:rsidRPr="005D340D">
        <w:rPr>
          <w:rFonts w:cs="Arial"/>
          <w:b w:val="0"/>
          <w:caps w:val="0"/>
          <w:color w:val="000000"/>
          <w:sz w:val="24"/>
          <w:szCs w:val="24"/>
          <w:lang w:val="es-MX"/>
        </w:rPr>
        <w:t>ayor.</w:t>
      </w:r>
      <w:r>
        <w:rPr>
          <w:rFonts w:cs="Arial"/>
          <w:b w:val="0"/>
          <w:caps w:val="0"/>
          <w:color w:val="000000"/>
          <w:sz w:val="24"/>
          <w:szCs w:val="24"/>
          <w:lang w:val="es-MX"/>
        </w:rPr>
        <w:t xml:space="preserve"> </w:t>
      </w:r>
    </w:p>
    <w:p w:rsidR="00133232" w:rsidRDefault="00133232" w:rsidP="00133232">
      <w:pPr>
        <w:jc w:val="both"/>
        <w:rPr>
          <w:b/>
          <w:color w:val="000000"/>
          <w:lang w:val="es-MX"/>
        </w:rPr>
      </w:pPr>
    </w:p>
    <w:p w:rsidR="00392C78" w:rsidRPr="00082BB8" w:rsidRDefault="00392C78" w:rsidP="00392C78">
      <w:pPr>
        <w:pStyle w:val="corte2ponente"/>
        <w:jc w:val="both"/>
        <w:rPr>
          <w:rFonts w:cs="Arial"/>
          <w:b w:val="0"/>
          <w:caps w:val="0"/>
          <w:color w:val="000000"/>
          <w:sz w:val="24"/>
          <w:szCs w:val="24"/>
          <w:shd w:val="clear" w:color="auto" w:fill="FFFFFF"/>
        </w:rPr>
      </w:pPr>
      <w:r w:rsidRPr="00082BB8">
        <w:rPr>
          <w:rFonts w:cs="Arial"/>
          <w:b w:val="0"/>
          <w:caps w:val="0"/>
          <w:color w:val="000000"/>
          <w:sz w:val="24"/>
          <w:szCs w:val="24"/>
          <w:shd w:val="clear" w:color="auto" w:fill="FFFFFF"/>
        </w:rPr>
        <w:t>Se somete a votación el proyecto de resolución propuesto por el Comisionado Alejandro Lafuente Torres:</w:t>
      </w:r>
    </w:p>
    <w:p w:rsidR="00392C78" w:rsidRPr="00082BB8" w:rsidRDefault="00392C78" w:rsidP="00392C78">
      <w:pPr>
        <w:pStyle w:val="corte2ponente"/>
        <w:jc w:val="both"/>
        <w:rPr>
          <w:rFonts w:cs="Arial"/>
          <w:b w:val="0"/>
          <w:caps w:val="0"/>
          <w:color w:val="000000"/>
          <w:sz w:val="24"/>
          <w:szCs w:val="24"/>
          <w:shd w:val="clear" w:color="auto" w:fill="FFFFFF"/>
        </w:rPr>
      </w:pPr>
    </w:p>
    <w:p w:rsidR="00392C78" w:rsidRPr="00082BB8" w:rsidRDefault="00392C78" w:rsidP="00392C78">
      <w:pPr>
        <w:pStyle w:val="corte2ponente"/>
        <w:jc w:val="both"/>
        <w:rPr>
          <w:rFonts w:cs="Arial"/>
          <w:b w:val="0"/>
          <w:caps w:val="0"/>
          <w:color w:val="000000"/>
          <w:sz w:val="24"/>
          <w:szCs w:val="24"/>
          <w:shd w:val="clear" w:color="auto" w:fill="FFFFFF"/>
        </w:rPr>
      </w:pPr>
      <w:r w:rsidRPr="00082BB8">
        <w:rPr>
          <w:rFonts w:cs="Arial"/>
          <w:caps w:val="0"/>
          <w:color w:val="000000"/>
          <w:sz w:val="24"/>
          <w:szCs w:val="24"/>
          <w:shd w:val="clear" w:color="auto" w:fill="FFFFFF"/>
        </w:rPr>
        <w:t>Comisionada Claudia Elizabeth Avalos Cedillo:</w:t>
      </w:r>
      <w:r w:rsidRPr="00082BB8">
        <w:rPr>
          <w:rFonts w:cs="Arial"/>
          <w:b w:val="0"/>
          <w:caps w:val="0"/>
          <w:color w:val="000000"/>
          <w:sz w:val="24"/>
          <w:szCs w:val="24"/>
          <w:shd w:val="clear" w:color="auto" w:fill="FFFFFF"/>
        </w:rPr>
        <w:t xml:space="preserve"> A favor.</w:t>
      </w:r>
    </w:p>
    <w:p w:rsidR="00392C78" w:rsidRPr="00082BB8" w:rsidRDefault="00392C78" w:rsidP="00392C78">
      <w:pPr>
        <w:pStyle w:val="corte2ponente"/>
        <w:jc w:val="both"/>
        <w:rPr>
          <w:rFonts w:cs="Arial"/>
          <w:b w:val="0"/>
          <w:caps w:val="0"/>
          <w:color w:val="000000"/>
          <w:sz w:val="24"/>
          <w:szCs w:val="24"/>
          <w:shd w:val="clear" w:color="auto" w:fill="FFFFFF"/>
        </w:rPr>
      </w:pPr>
    </w:p>
    <w:p w:rsidR="00392C78" w:rsidRPr="00082BB8" w:rsidRDefault="00392C78" w:rsidP="00392C78">
      <w:pPr>
        <w:pStyle w:val="corte2ponente"/>
        <w:jc w:val="both"/>
        <w:rPr>
          <w:rFonts w:cs="Arial"/>
          <w:b w:val="0"/>
          <w:caps w:val="0"/>
          <w:color w:val="000000"/>
          <w:sz w:val="24"/>
          <w:szCs w:val="24"/>
          <w:shd w:val="clear" w:color="auto" w:fill="FFFFFF"/>
        </w:rPr>
      </w:pPr>
      <w:r w:rsidRPr="00082BB8">
        <w:rPr>
          <w:rFonts w:cs="Arial"/>
          <w:caps w:val="0"/>
          <w:color w:val="000000"/>
          <w:sz w:val="24"/>
          <w:szCs w:val="24"/>
          <w:shd w:val="clear" w:color="auto" w:fill="FFFFFF"/>
        </w:rPr>
        <w:t>Comisionada Paulina Sánchez Pérez del Pozo:</w:t>
      </w:r>
      <w:r w:rsidRPr="00082BB8">
        <w:rPr>
          <w:rFonts w:cs="Arial"/>
          <w:b w:val="0"/>
          <w:caps w:val="0"/>
          <w:color w:val="000000"/>
          <w:sz w:val="24"/>
          <w:szCs w:val="24"/>
          <w:shd w:val="clear" w:color="auto" w:fill="FFFFFF"/>
        </w:rPr>
        <w:t xml:space="preserve"> A favor.</w:t>
      </w:r>
    </w:p>
    <w:p w:rsidR="00392C78" w:rsidRPr="00082BB8" w:rsidRDefault="00392C78" w:rsidP="00392C78">
      <w:pPr>
        <w:pStyle w:val="corte2ponente"/>
        <w:jc w:val="both"/>
        <w:rPr>
          <w:rFonts w:cs="Arial"/>
          <w:b w:val="0"/>
          <w:caps w:val="0"/>
          <w:color w:val="000000"/>
          <w:sz w:val="24"/>
          <w:szCs w:val="24"/>
          <w:shd w:val="clear" w:color="auto" w:fill="FFFFFF"/>
        </w:rPr>
      </w:pPr>
    </w:p>
    <w:p w:rsidR="00133232" w:rsidRPr="00392C78" w:rsidRDefault="00392C78" w:rsidP="00392C78">
      <w:pPr>
        <w:jc w:val="both"/>
      </w:pPr>
      <w:r w:rsidRPr="00392C78">
        <w:rPr>
          <w:rFonts w:cs="Arial"/>
          <w:b/>
          <w:szCs w:val="24"/>
        </w:rPr>
        <w:t xml:space="preserve">Secretaria </w:t>
      </w:r>
      <w:r>
        <w:rPr>
          <w:rFonts w:cs="Arial"/>
          <w:b/>
          <w:szCs w:val="24"/>
        </w:rPr>
        <w:t>d</w:t>
      </w:r>
      <w:r w:rsidRPr="00392C78">
        <w:rPr>
          <w:rFonts w:cs="Arial"/>
          <w:b/>
          <w:szCs w:val="24"/>
        </w:rPr>
        <w:t>e Pleno, Rosa María Motilla García:</w:t>
      </w:r>
      <w:r w:rsidRPr="00392C78">
        <w:rPr>
          <w:rFonts w:cs="Arial"/>
          <w:caps/>
          <w:szCs w:val="24"/>
        </w:rPr>
        <w:t xml:space="preserve"> </w:t>
      </w:r>
      <w:r w:rsidRPr="00392C78">
        <w:rPr>
          <w:rFonts w:cs="Arial"/>
          <w:szCs w:val="24"/>
        </w:rPr>
        <w:t xml:space="preserve">en consecuencia, se aprueba por unanimidad de votos el proyecto de resolución del recurso de revisión mencionado con antelación. </w:t>
      </w:r>
      <w:r w:rsidRPr="00392C78">
        <w:rPr>
          <w:rFonts w:cs="Arial"/>
          <w:b/>
          <w:szCs w:val="24"/>
        </w:rPr>
        <w:t xml:space="preserve">En el que </w:t>
      </w:r>
      <w:r w:rsidRPr="00392C78">
        <w:rPr>
          <w:b/>
        </w:rPr>
        <w:t>se modifica el acto impugnado.</w:t>
      </w:r>
    </w:p>
    <w:p w:rsidR="00133232" w:rsidRPr="005D340D" w:rsidRDefault="00133232" w:rsidP="00133232">
      <w:pPr>
        <w:jc w:val="both"/>
        <w:rPr>
          <w:b/>
          <w:color w:val="000000"/>
          <w:lang w:val="es-MX"/>
        </w:rPr>
      </w:pPr>
    </w:p>
    <w:p w:rsidR="00133232" w:rsidRPr="00593E6C" w:rsidRDefault="00133232" w:rsidP="00133232">
      <w:pPr>
        <w:jc w:val="both"/>
        <w:rPr>
          <w:rFonts w:eastAsia="Arial Unicode MS"/>
          <w:b/>
          <w:u w:val="single"/>
        </w:rPr>
      </w:pPr>
      <w:r w:rsidRPr="00593E6C">
        <w:rPr>
          <w:b/>
          <w:bCs/>
          <w:shd w:val="clear" w:color="auto" w:fill="FFFFFF"/>
        </w:rPr>
        <w:t>RR-776/2017-2 PNT. </w:t>
      </w:r>
      <w:r w:rsidRPr="00593E6C">
        <w:rPr>
          <w:shd w:val="clear" w:color="auto" w:fill="FFFFFF"/>
        </w:rPr>
        <w:t xml:space="preserve">Relativo al Recurso de Revisión, contra actos del SINDICATO ESTATAL RENOVADO DE TRABAJADORES DE GOBIERNO DEL ESTADO DE SAN LUIS POTOSÍ, a través del TITULAR y del TITULAR DE LA UNIDAD DE TRANSPARENCIA. </w:t>
      </w:r>
    </w:p>
    <w:p w:rsidR="00133232" w:rsidRDefault="00133232" w:rsidP="00133232">
      <w:pPr>
        <w:jc w:val="both"/>
        <w:rPr>
          <w:rFonts w:eastAsia="Arial Unicode MS"/>
          <w:lang w:eastAsia="es-ES"/>
        </w:rPr>
      </w:pPr>
    </w:p>
    <w:p w:rsidR="00133232" w:rsidRPr="00082BB8" w:rsidRDefault="00133232" w:rsidP="00133232">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Se procede a tomar la votación correspondiente respecto del proyecto propuesto por la Comisionada Paulina Sánchez Pérez del Pozo.</w:t>
      </w:r>
    </w:p>
    <w:p w:rsidR="00133232" w:rsidRPr="00082BB8" w:rsidRDefault="00133232" w:rsidP="00133232">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133232" w:rsidRPr="00082BB8" w:rsidRDefault="00133232" w:rsidP="00133232">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133232" w:rsidRPr="00082BB8" w:rsidRDefault="00133232" w:rsidP="00133232">
      <w:pPr>
        <w:pStyle w:val="NormalWeb"/>
        <w:shd w:val="clear" w:color="auto" w:fill="FFFFFF"/>
        <w:tabs>
          <w:tab w:val="left" w:pos="2867"/>
        </w:tabs>
        <w:spacing w:before="0" w:beforeAutospacing="0" w:after="0" w:afterAutospacing="0"/>
        <w:jc w:val="both"/>
        <w:rPr>
          <w:rFonts w:ascii="Arial" w:hAnsi="Arial" w:cs="Arial"/>
        </w:rPr>
      </w:pPr>
    </w:p>
    <w:p w:rsidR="00133232" w:rsidRPr="00082BB8" w:rsidRDefault="00133232" w:rsidP="00133232">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Comisionada Claudia Elizabeth Avalos Cedillo:</w:t>
      </w:r>
      <w:r w:rsidRPr="00082BB8">
        <w:rPr>
          <w:rFonts w:ascii="Arial" w:hAnsi="Arial" w:cs="Arial"/>
        </w:rPr>
        <w:t xml:space="preserve"> A favor.</w:t>
      </w:r>
    </w:p>
    <w:p w:rsidR="00133232" w:rsidRPr="00082BB8" w:rsidRDefault="00133232" w:rsidP="00133232">
      <w:pPr>
        <w:jc w:val="both"/>
      </w:pPr>
    </w:p>
    <w:p w:rsidR="00133232" w:rsidRDefault="00392C78" w:rsidP="00133232">
      <w:pPr>
        <w:jc w:val="both"/>
        <w:rPr>
          <w:rFonts w:eastAsia="Arial Unicode MS"/>
          <w:lang w:eastAsia="es-ES"/>
        </w:rPr>
      </w:pPr>
      <w:r w:rsidRPr="00392C78">
        <w:rPr>
          <w:rFonts w:cs="Arial"/>
          <w:b/>
          <w:szCs w:val="24"/>
        </w:rPr>
        <w:t xml:space="preserve">Secretaria </w:t>
      </w:r>
      <w:r>
        <w:rPr>
          <w:rFonts w:cs="Arial"/>
          <w:b/>
          <w:szCs w:val="24"/>
        </w:rPr>
        <w:t>d</w:t>
      </w:r>
      <w:r w:rsidRPr="00392C78">
        <w:rPr>
          <w:rFonts w:cs="Arial"/>
          <w:b/>
          <w:szCs w:val="24"/>
        </w:rPr>
        <w:t>e Pleno, Rosa María Motilla García:</w:t>
      </w:r>
      <w:r w:rsidRPr="00392C78">
        <w:rPr>
          <w:rFonts w:cs="Arial"/>
          <w:caps/>
          <w:szCs w:val="24"/>
        </w:rPr>
        <w:t xml:space="preserve"> </w:t>
      </w:r>
      <w:r w:rsidR="00133232" w:rsidRPr="00082BB8">
        <w:t xml:space="preserve">En consecuencia, se aprueba por Unanimidad de Votos el proyecto de resolución del recurso mencionado con antelación. </w:t>
      </w:r>
      <w:r w:rsidR="00133232" w:rsidRPr="00082BB8">
        <w:rPr>
          <w:b/>
        </w:rPr>
        <w:t>EN EL QUE</w:t>
      </w:r>
      <w:r w:rsidR="00133232">
        <w:rPr>
          <w:b/>
        </w:rPr>
        <w:t xml:space="preserve"> SE APLICA EL PRINCIPIO DE AFIRMATIVA FICTA.</w:t>
      </w:r>
    </w:p>
    <w:p w:rsidR="00133232" w:rsidRDefault="00133232" w:rsidP="00133232">
      <w:pPr>
        <w:jc w:val="both"/>
        <w:rPr>
          <w:rFonts w:eastAsia="Arial Unicode MS"/>
          <w:lang w:eastAsia="es-ES"/>
        </w:rPr>
      </w:pPr>
    </w:p>
    <w:p w:rsidR="00133232" w:rsidRDefault="00133232" w:rsidP="00133232">
      <w:pPr>
        <w:shd w:val="clear" w:color="auto" w:fill="FFFFFF"/>
        <w:jc w:val="both"/>
      </w:pPr>
      <w:r w:rsidRPr="002F32A8">
        <w:rPr>
          <w:rFonts w:eastAsia="Arial Unicode MS"/>
          <w:b/>
        </w:rPr>
        <w:t>R</w:t>
      </w:r>
      <w:r>
        <w:rPr>
          <w:rFonts w:eastAsia="Arial Unicode MS"/>
          <w:b/>
        </w:rPr>
        <w:t>R-</w:t>
      </w:r>
      <w:r w:rsidRPr="002F32A8">
        <w:rPr>
          <w:rFonts w:eastAsia="Arial Unicode MS"/>
          <w:b/>
        </w:rPr>
        <w:t xml:space="preserve">707/2017-2. </w:t>
      </w:r>
      <w:r w:rsidRPr="002F32A8">
        <w:rPr>
          <w:rFonts w:eastAsia="Arial Unicode MS"/>
        </w:rPr>
        <w:t xml:space="preserve">RELATIVO AL RECURSO DE REVISIÓN, CONTRA ACTOS DEL </w:t>
      </w:r>
      <w:r w:rsidRPr="00E335D2">
        <w:t>GOBIERNO DEL ESTADO DE SAN LUIS POTOSÍ POR CONDUCTO DE LA SECRETARÍA DE EDUCACIÓN A TRAVÉS DE SU SECRETARIO, DEL TITULAR DE LA UNIDAD DE TRANSPARENCIA, DEL DIRECTOR DE EDUCACIÓN BÁSICA Y DEL RESPONSABLE DE LA COORDINACIÓN GENERAL DE RECURSOS HUMANOS.</w:t>
      </w:r>
    </w:p>
    <w:p w:rsidR="00133232" w:rsidRDefault="00133232" w:rsidP="00133232">
      <w:pPr>
        <w:shd w:val="clear" w:color="auto" w:fill="FFFFFF"/>
        <w:jc w:val="both"/>
      </w:pPr>
    </w:p>
    <w:p w:rsidR="00133232" w:rsidRPr="00082BB8" w:rsidRDefault="00133232" w:rsidP="00133232">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rPr>
        <w:t>Se procede a tomar la votación correspondiente respecto del proyecto propuesto por la Comisionada Paulina Sánchez Pérez del Pozo.</w:t>
      </w:r>
    </w:p>
    <w:p w:rsidR="00133232" w:rsidRPr="00082BB8" w:rsidRDefault="00133232" w:rsidP="00133232">
      <w:pPr>
        <w:pStyle w:val="NormalWeb"/>
        <w:shd w:val="clear" w:color="auto" w:fill="FFFFFF"/>
        <w:tabs>
          <w:tab w:val="left" w:pos="3348"/>
        </w:tabs>
        <w:spacing w:before="0" w:beforeAutospacing="0" w:after="0" w:afterAutospacing="0"/>
        <w:jc w:val="both"/>
        <w:rPr>
          <w:rFonts w:ascii="Arial" w:hAnsi="Arial" w:cs="Arial"/>
          <w:b/>
        </w:rPr>
      </w:pPr>
      <w:r w:rsidRPr="00082BB8">
        <w:rPr>
          <w:rFonts w:ascii="Arial" w:hAnsi="Arial" w:cs="Arial"/>
        </w:rPr>
        <w:tab/>
      </w:r>
    </w:p>
    <w:p w:rsidR="00133232" w:rsidRPr="00082BB8" w:rsidRDefault="00133232" w:rsidP="00133232">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t>Comisionado Presidente Alejandro Lafuente Torres:</w:t>
      </w:r>
      <w:r w:rsidRPr="00082BB8">
        <w:rPr>
          <w:rFonts w:ascii="Arial" w:hAnsi="Arial" w:cs="Arial"/>
        </w:rPr>
        <w:t xml:space="preserve"> A favor.</w:t>
      </w:r>
    </w:p>
    <w:p w:rsidR="00133232" w:rsidRPr="00082BB8" w:rsidRDefault="00133232" w:rsidP="00133232">
      <w:pPr>
        <w:pStyle w:val="NormalWeb"/>
        <w:shd w:val="clear" w:color="auto" w:fill="FFFFFF"/>
        <w:tabs>
          <w:tab w:val="left" w:pos="2867"/>
        </w:tabs>
        <w:spacing w:before="0" w:beforeAutospacing="0" w:after="0" w:afterAutospacing="0"/>
        <w:jc w:val="both"/>
        <w:rPr>
          <w:rFonts w:ascii="Arial" w:hAnsi="Arial" w:cs="Arial"/>
        </w:rPr>
      </w:pPr>
    </w:p>
    <w:p w:rsidR="00133232" w:rsidRPr="00082BB8" w:rsidRDefault="00133232" w:rsidP="00133232">
      <w:pPr>
        <w:pStyle w:val="NormalWeb"/>
        <w:shd w:val="clear" w:color="auto" w:fill="FFFFFF"/>
        <w:tabs>
          <w:tab w:val="left" w:pos="2867"/>
        </w:tabs>
        <w:spacing w:before="0" w:beforeAutospacing="0" w:after="0" w:afterAutospacing="0"/>
        <w:jc w:val="both"/>
        <w:rPr>
          <w:rFonts w:ascii="Arial" w:hAnsi="Arial" w:cs="Arial"/>
        </w:rPr>
      </w:pPr>
      <w:r w:rsidRPr="00082BB8">
        <w:rPr>
          <w:rFonts w:ascii="Arial" w:hAnsi="Arial" w:cs="Arial"/>
          <w:b/>
        </w:rPr>
        <w:lastRenderedPageBreak/>
        <w:t>Comisionada Claudia Elizabeth Avalos Cedillo:</w:t>
      </w:r>
      <w:r w:rsidRPr="00082BB8">
        <w:rPr>
          <w:rFonts w:ascii="Arial" w:hAnsi="Arial" w:cs="Arial"/>
        </w:rPr>
        <w:t xml:space="preserve"> A favor.</w:t>
      </w:r>
    </w:p>
    <w:p w:rsidR="00133232" w:rsidRPr="00082BB8" w:rsidRDefault="00133232" w:rsidP="00133232">
      <w:pPr>
        <w:jc w:val="both"/>
      </w:pPr>
    </w:p>
    <w:p w:rsidR="00133232" w:rsidRPr="00E335D2" w:rsidRDefault="00392C78" w:rsidP="00133232">
      <w:pPr>
        <w:shd w:val="clear" w:color="auto" w:fill="FFFFFF"/>
        <w:jc w:val="both"/>
        <w:rPr>
          <w:bCs/>
        </w:rPr>
      </w:pPr>
      <w:r w:rsidRPr="00392C78">
        <w:rPr>
          <w:rFonts w:cs="Arial"/>
          <w:b/>
          <w:szCs w:val="24"/>
        </w:rPr>
        <w:t xml:space="preserve">Secretaria </w:t>
      </w:r>
      <w:r>
        <w:rPr>
          <w:rFonts w:cs="Arial"/>
          <w:b/>
          <w:szCs w:val="24"/>
        </w:rPr>
        <w:t>d</w:t>
      </w:r>
      <w:r w:rsidRPr="00392C78">
        <w:rPr>
          <w:rFonts w:cs="Arial"/>
          <w:b/>
          <w:szCs w:val="24"/>
        </w:rPr>
        <w:t>e Pleno, Rosa María Motilla García:</w:t>
      </w:r>
      <w:r w:rsidRPr="00392C78">
        <w:rPr>
          <w:rFonts w:cs="Arial"/>
          <w:caps/>
          <w:szCs w:val="24"/>
        </w:rPr>
        <w:t xml:space="preserve"> </w:t>
      </w:r>
      <w:r w:rsidR="00133232" w:rsidRPr="00082BB8">
        <w:t xml:space="preserve">En consecuencia, se aprueba por Unanimidad de Votos el proyecto de resolución del recurso mencionado con antelación. </w:t>
      </w:r>
      <w:r w:rsidR="00133232" w:rsidRPr="00082BB8">
        <w:rPr>
          <w:b/>
        </w:rPr>
        <w:t>EN EL QUE</w:t>
      </w:r>
      <w:r w:rsidR="00133232">
        <w:rPr>
          <w:b/>
        </w:rPr>
        <w:t xml:space="preserve"> SE MODIFICA EL ACTO IMPUGNADO.</w:t>
      </w:r>
    </w:p>
    <w:p w:rsidR="00133232" w:rsidRDefault="00133232" w:rsidP="00133232">
      <w:pPr>
        <w:pStyle w:val="corte2ponente"/>
        <w:jc w:val="both"/>
        <w:rPr>
          <w:rFonts w:cs="Arial"/>
          <w:bCs/>
          <w:caps w:val="0"/>
          <w:color w:val="000000"/>
          <w:sz w:val="24"/>
          <w:szCs w:val="24"/>
          <w:shd w:val="clear" w:color="auto" w:fill="FFFFFF"/>
        </w:rPr>
      </w:pPr>
    </w:p>
    <w:p w:rsidR="00392C78" w:rsidRDefault="00392C78" w:rsidP="00392C78">
      <w:pPr>
        <w:pStyle w:val="Prrafodelista"/>
        <w:spacing w:before="240" w:after="120"/>
        <w:ind w:left="0"/>
        <w:jc w:val="both"/>
        <w:rPr>
          <w:lang w:val="es-MX"/>
        </w:rPr>
      </w:pPr>
      <w:r>
        <w:rPr>
          <w:lang w:val="es-MX"/>
        </w:rPr>
        <w:t>Concluida la votación de los proyecto de resolución, continuamos con el punto 5 del orden del día correspondiente asuntos generales.</w:t>
      </w:r>
    </w:p>
    <w:p w:rsidR="00392C78" w:rsidRDefault="00392C78" w:rsidP="00392C78">
      <w:pPr>
        <w:pStyle w:val="Prrafodelista"/>
        <w:spacing w:before="240" w:after="120"/>
        <w:ind w:left="0"/>
        <w:jc w:val="both"/>
        <w:rPr>
          <w:lang w:val="es-MX"/>
        </w:rPr>
      </w:pPr>
    </w:p>
    <w:p w:rsidR="00392C78" w:rsidRDefault="00392C78" w:rsidP="00392C78">
      <w:pPr>
        <w:pStyle w:val="Prrafodelista"/>
        <w:spacing w:before="240" w:after="120"/>
        <w:ind w:left="0"/>
        <w:jc w:val="both"/>
        <w:rPr>
          <w:lang w:val="es-MX"/>
        </w:rPr>
      </w:pPr>
      <w:r>
        <w:rPr>
          <w:lang w:val="es-MX"/>
        </w:rPr>
        <w:t xml:space="preserve">Se da cuenta con el Memorándum DJ-4/2017 recibido en la Secretaría de Pleno el mismo día, signado por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Director Jurídico, a través del cual informa:</w:t>
      </w:r>
    </w:p>
    <w:p w:rsidR="00392C78" w:rsidRPr="006A5F02" w:rsidRDefault="00392C78" w:rsidP="00392C78">
      <w:pPr>
        <w:jc w:val="both"/>
        <w:rPr>
          <w:rFonts w:cs="Arial"/>
          <w:i/>
          <w:szCs w:val="24"/>
        </w:rPr>
      </w:pPr>
      <w:r w:rsidRPr="006A5F02">
        <w:rPr>
          <w:i/>
        </w:rPr>
        <w:t>“…</w:t>
      </w:r>
      <w:r w:rsidRPr="006A5F02">
        <w:rPr>
          <w:rFonts w:cs="Arial"/>
          <w:i/>
          <w:szCs w:val="24"/>
        </w:rPr>
        <w:t>En la sesión extraordinaria del 14 catorce de diciembre del año pasado, el Pleno de esta Comisión de Transparencia, los Comisionados de forma verbal me dieron la instrucción de que el suscrito a las 14:00 horas de ese día recibiera la entrega recepción de Guillermo Pérez Martínez como Director de Vinculación Social hasta en tanto el Congreso del Estado nombrara al Contralor Interno.</w:t>
      </w:r>
    </w:p>
    <w:p w:rsidR="00392C78" w:rsidRPr="006A5F02" w:rsidRDefault="00392C78" w:rsidP="00392C78">
      <w:pPr>
        <w:spacing w:line="360" w:lineRule="auto"/>
        <w:ind w:left="-851"/>
        <w:jc w:val="both"/>
        <w:rPr>
          <w:rFonts w:cs="Arial"/>
          <w:i/>
          <w:szCs w:val="24"/>
        </w:rPr>
      </w:pPr>
    </w:p>
    <w:p w:rsidR="00392C78" w:rsidRPr="006A5F02" w:rsidRDefault="00392C78" w:rsidP="00392C78">
      <w:pPr>
        <w:ind w:firstLine="4"/>
        <w:jc w:val="both"/>
        <w:rPr>
          <w:rFonts w:cs="Arial"/>
          <w:i/>
          <w:szCs w:val="24"/>
        </w:rPr>
      </w:pPr>
      <w:r w:rsidRPr="006A5F02">
        <w:rPr>
          <w:rFonts w:cs="Arial"/>
          <w:i/>
          <w:szCs w:val="24"/>
        </w:rPr>
        <w:t xml:space="preserve">Ahora bien, a las 16:30 horas de ese día 14 de diciembre, el suscrito me entrevisté con Guillermo Pérez Martínez para efecto de hacerle saber, a qué hora me iba a hacer entrega-recepción en virtud de que la instrucción del Pleno era de que me hiciera lo anterior a las 14:00 horas y, me respondió que no me la iba a hacer la entrega-recepción, sino que, al día siguiente, esto es el día 15 de diciembre él, le iba a enviar un correo electrónico a </w:t>
      </w:r>
      <w:proofErr w:type="spellStart"/>
      <w:r w:rsidRPr="006A5F02">
        <w:rPr>
          <w:rFonts w:cs="Arial"/>
          <w:i/>
          <w:szCs w:val="24"/>
        </w:rPr>
        <w:t>Sacil</w:t>
      </w:r>
      <w:proofErr w:type="spellEnd"/>
      <w:r w:rsidRPr="006A5F02">
        <w:rPr>
          <w:rFonts w:cs="Arial"/>
          <w:i/>
          <w:szCs w:val="24"/>
        </w:rPr>
        <w:t xml:space="preserve"> </w:t>
      </w:r>
      <w:proofErr w:type="spellStart"/>
      <w:r w:rsidRPr="006A5F02">
        <w:rPr>
          <w:rFonts w:cs="Arial"/>
          <w:i/>
          <w:szCs w:val="24"/>
        </w:rPr>
        <w:t>Itzel</w:t>
      </w:r>
      <w:proofErr w:type="spellEnd"/>
      <w:r w:rsidRPr="006A5F02">
        <w:rPr>
          <w:rFonts w:cs="Arial"/>
          <w:i/>
          <w:szCs w:val="24"/>
        </w:rPr>
        <w:t xml:space="preserve"> en donde le iba a enviar los documentos de dicha entrega-recepción.</w:t>
      </w:r>
    </w:p>
    <w:p w:rsidR="00392C78" w:rsidRPr="006A5F02" w:rsidRDefault="00392C78" w:rsidP="00392C78">
      <w:pPr>
        <w:spacing w:line="360" w:lineRule="auto"/>
        <w:ind w:left="-851"/>
        <w:jc w:val="both"/>
        <w:rPr>
          <w:rFonts w:cs="Arial"/>
          <w:i/>
          <w:szCs w:val="24"/>
        </w:rPr>
      </w:pPr>
    </w:p>
    <w:p w:rsidR="00392C78" w:rsidRPr="006A5F02" w:rsidRDefault="00392C78" w:rsidP="00392C78">
      <w:pPr>
        <w:ind w:firstLine="4"/>
        <w:jc w:val="both"/>
        <w:rPr>
          <w:rFonts w:cs="Arial"/>
          <w:i/>
          <w:szCs w:val="24"/>
        </w:rPr>
      </w:pPr>
      <w:r w:rsidRPr="006A5F02">
        <w:rPr>
          <w:rFonts w:cs="Arial"/>
          <w:i/>
          <w:szCs w:val="24"/>
        </w:rPr>
        <w:t xml:space="preserve">Derivado de lo anterior, el día 15 de diciembre pasado, el suscrito informé a los Comisionados mediante el memorándum 123/2017 en el sentido de que a pesar de que el suscrito traté de que se llevara a cabo lo ordenado por el Pleno, ello no puedo suceder por causas ajenas al suscrito y, por los motivos que ya manifesté.   </w:t>
      </w:r>
    </w:p>
    <w:p w:rsidR="00392C78" w:rsidRPr="006A5F02" w:rsidRDefault="00392C78" w:rsidP="00392C78">
      <w:pPr>
        <w:spacing w:line="360" w:lineRule="auto"/>
        <w:ind w:left="-851"/>
        <w:jc w:val="both"/>
        <w:rPr>
          <w:rFonts w:cs="Arial"/>
          <w:i/>
          <w:szCs w:val="24"/>
        </w:rPr>
      </w:pPr>
    </w:p>
    <w:p w:rsidR="00392C78" w:rsidRPr="006A5F02" w:rsidRDefault="00392C78" w:rsidP="00392C78">
      <w:pPr>
        <w:jc w:val="both"/>
        <w:rPr>
          <w:rFonts w:cs="Arial"/>
          <w:i/>
          <w:szCs w:val="24"/>
        </w:rPr>
      </w:pPr>
      <w:r w:rsidRPr="006A5F02">
        <w:rPr>
          <w:rFonts w:cs="Arial"/>
          <w:i/>
          <w:szCs w:val="24"/>
        </w:rPr>
        <w:t>Por tanto, como he dicho, hago de su conocimiento para los efectos a que haya lugar en cuanto a lo ordenado.</w:t>
      </w:r>
    </w:p>
    <w:p w:rsidR="00392C78" w:rsidRPr="006A5F02" w:rsidRDefault="00392C78" w:rsidP="00392C78">
      <w:pPr>
        <w:spacing w:line="360" w:lineRule="auto"/>
        <w:ind w:left="-851"/>
        <w:jc w:val="both"/>
        <w:rPr>
          <w:rFonts w:cs="Arial"/>
          <w:i/>
          <w:szCs w:val="24"/>
        </w:rPr>
      </w:pPr>
    </w:p>
    <w:p w:rsidR="00392C78" w:rsidRPr="006A5F02" w:rsidRDefault="00392C78" w:rsidP="00392C78">
      <w:pPr>
        <w:spacing w:line="360" w:lineRule="auto"/>
        <w:ind w:left="-851"/>
        <w:jc w:val="both"/>
        <w:rPr>
          <w:i/>
        </w:rPr>
      </w:pPr>
      <w:r w:rsidRPr="006A5F02">
        <w:rPr>
          <w:rFonts w:cs="Arial"/>
          <w:i/>
          <w:szCs w:val="24"/>
        </w:rPr>
        <w:tab/>
      </w:r>
      <w:r w:rsidRPr="006A5F02">
        <w:rPr>
          <w:rFonts w:cs="Arial"/>
          <w:i/>
          <w:szCs w:val="24"/>
        </w:rPr>
        <w:tab/>
      </w:r>
      <w:r w:rsidRPr="006A5F02">
        <w:rPr>
          <w:rFonts w:cs="Arial"/>
          <w:i/>
          <w:szCs w:val="24"/>
          <w:u w:val="single"/>
        </w:rPr>
        <w:t>Por tanto dicho acuerdo, está cumplido</w:t>
      </w:r>
      <w:r w:rsidRPr="006A5F02">
        <w:rPr>
          <w:i/>
        </w:rPr>
        <w:t>…”</w:t>
      </w:r>
    </w:p>
    <w:p w:rsidR="00392C78" w:rsidRDefault="00392C78" w:rsidP="00392C78">
      <w:pPr>
        <w:spacing w:line="360" w:lineRule="auto"/>
        <w:ind w:left="-851"/>
        <w:jc w:val="both"/>
      </w:pPr>
    </w:p>
    <w:p w:rsidR="00392C78" w:rsidRPr="00392C78" w:rsidRDefault="00392C78" w:rsidP="00392C78">
      <w:pPr>
        <w:jc w:val="both"/>
        <w:rPr>
          <w:rFonts w:cs="Arial"/>
          <w:b/>
          <w:spacing w:val="2"/>
          <w:szCs w:val="24"/>
        </w:rPr>
      </w:pPr>
      <w:r w:rsidRPr="006C7758">
        <w:rPr>
          <w:rFonts w:cs="Arial"/>
          <w:b/>
          <w:spacing w:val="2"/>
          <w:szCs w:val="24"/>
        </w:rPr>
        <w:t>Comisionado Presidente Alejandro Lafuente Torres, Comisionada Claudia Elizabeth Avalos Cedillo, Comisionada Paulina Sánchez Pérez del Pozo:</w:t>
      </w:r>
      <w:r>
        <w:rPr>
          <w:rFonts w:cs="Arial"/>
          <w:b/>
          <w:spacing w:val="2"/>
          <w:szCs w:val="24"/>
        </w:rPr>
        <w:t xml:space="preserve"> </w:t>
      </w:r>
      <w:r>
        <w:rPr>
          <w:rFonts w:cs="Arial"/>
          <w:spacing w:val="2"/>
          <w:szCs w:val="24"/>
        </w:rPr>
        <w:t xml:space="preserve">Este Pleno </w:t>
      </w:r>
      <w:r>
        <w:t xml:space="preserve">tiene al Licenciado Óscar </w:t>
      </w:r>
      <w:proofErr w:type="spellStart"/>
      <w:r>
        <w:t>Villalpando</w:t>
      </w:r>
      <w:proofErr w:type="spellEnd"/>
      <w:r>
        <w:t xml:space="preserve"> </w:t>
      </w:r>
      <w:proofErr w:type="spellStart"/>
      <w:r>
        <w:t>Devo</w:t>
      </w:r>
      <w:proofErr w:type="spellEnd"/>
      <w:r>
        <w:t xml:space="preserve"> por informando las circunstancias acontecidas respecto al cumplimiento del acuerdo de Pleno </w:t>
      </w:r>
      <w:r w:rsidRPr="00962A2D">
        <w:rPr>
          <w:lang w:val="es-MX"/>
        </w:rPr>
        <w:t>CEGAIP-1259/2017.S.E.,</w:t>
      </w:r>
      <w:r>
        <w:rPr>
          <w:b/>
          <w:lang w:val="es-MX"/>
        </w:rPr>
        <w:t xml:space="preserve"> </w:t>
      </w:r>
      <w:r>
        <w:rPr>
          <w:lang w:val="es-MX"/>
        </w:rPr>
        <w:t>en ese sentido, se tiene únicamente al Director Jurídico por dando cumplimiento al referido acuerdo de Pleno.</w:t>
      </w:r>
    </w:p>
    <w:p w:rsidR="00392C78" w:rsidRDefault="00392C78" w:rsidP="00392C78">
      <w:pPr>
        <w:ind w:firstLine="4"/>
        <w:jc w:val="both"/>
        <w:rPr>
          <w:lang w:val="es-MX"/>
        </w:rPr>
      </w:pPr>
    </w:p>
    <w:p w:rsidR="00392C78" w:rsidRDefault="00392C78" w:rsidP="00392C78">
      <w:pPr>
        <w:jc w:val="both"/>
      </w:pPr>
      <w:r w:rsidRPr="006C7758">
        <w:rPr>
          <w:rFonts w:cs="Arial"/>
          <w:b/>
          <w:spacing w:val="2"/>
          <w:szCs w:val="24"/>
        </w:rPr>
        <w:t>Comisionado Presidente Alejandro Lafuente Torres</w:t>
      </w:r>
      <w:r>
        <w:rPr>
          <w:rFonts w:cs="Arial"/>
          <w:b/>
          <w:spacing w:val="2"/>
          <w:szCs w:val="24"/>
        </w:rPr>
        <w:t>:</w:t>
      </w:r>
      <w:r>
        <w:t xml:space="preserve"> informo al Pleno de la Comisión que recibí una propuesta de convenio de tarifas para el año 2018 por parte de los Hoteles Real </w:t>
      </w:r>
      <w:proofErr w:type="spellStart"/>
      <w:r>
        <w:t>Inn</w:t>
      </w:r>
      <w:proofErr w:type="spellEnd"/>
      <w:r>
        <w:t>, a través del cual se establecen tarifas preferenciales en hospedaje, por lo que propongo la firma de dicho convenio.</w:t>
      </w:r>
    </w:p>
    <w:p w:rsidR="00392C78" w:rsidRDefault="00392C78" w:rsidP="00392C78">
      <w:pPr>
        <w:jc w:val="both"/>
      </w:pPr>
    </w:p>
    <w:p w:rsidR="00392C78" w:rsidRDefault="00392C78" w:rsidP="00392C78">
      <w:pPr>
        <w:jc w:val="both"/>
      </w:pPr>
      <w:r>
        <w:rPr>
          <w:rFonts w:cs="Arial"/>
          <w:b/>
          <w:szCs w:val="24"/>
        </w:rPr>
        <w:lastRenderedPageBreak/>
        <w:t xml:space="preserve">Secretaria de Pleno, Rosa María Motilla García: </w:t>
      </w:r>
      <w:r>
        <w:t>Se somete a votación la propuesta del Comisionado Presidente.</w:t>
      </w:r>
    </w:p>
    <w:p w:rsidR="00392C78" w:rsidRDefault="00392C78" w:rsidP="00392C78">
      <w:pPr>
        <w:jc w:val="both"/>
      </w:pPr>
    </w:p>
    <w:p w:rsidR="00392C78" w:rsidRDefault="00392C78" w:rsidP="00392C78">
      <w:pPr>
        <w:jc w:val="both"/>
      </w:pPr>
      <w:r w:rsidRPr="00D37A10">
        <w:rPr>
          <w:b/>
        </w:rPr>
        <w:t xml:space="preserve">Comisionada Paulina Sánchez Pérez del Pozo: </w:t>
      </w:r>
      <w:r>
        <w:t>A favor.</w:t>
      </w:r>
    </w:p>
    <w:p w:rsidR="00392C78" w:rsidRDefault="00392C78" w:rsidP="00392C78">
      <w:pPr>
        <w:jc w:val="both"/>
      </w:pPr>
    </w:p>
    <w:p w:rsidR="00392C78" w:rsidRDefault="00392C78" w:rsidP="00392C78">
      <w:pPr>
        <w:jc w:val="both"/>
      </w:pPr>
      <w:r w:rsidRPr="00D37A10">
        <w:rPr>
          <w:b/>
        </w:rPr>
        <w:t xml:space="preserve">Comisionada Claudia Elizabeth Avalos Cedillo: </w:t>
      </w:r>
      <w:r>
        <w:t>A favor.</w:t>
      </w:r>
    </w:p>
    <w:p w:rsidR="00392C78" w:rsidRDefault="00392C78" w:rsidP="00392C78">
      <w:pPr>
        <w:jc w:val="both"/>
      </w:pPr>
    </w:p>
    <w:p w:rsidR="00392C78" w:rsidRPr="00392C78" w:rsidRDefault="00392C78" w:rsidP="00392C78">
      <w:pPr>
        <w:jc w:val="both"/>
        <w:rPr>
          <w:rFonts w:cs="Arial"/>
          <w:b/>
          <w:szCs w:val="24"/>
        </w:rPr>
      </w:pPr>
      <w:r>
        <w:rPr>
          <w:rFonts w:cs="Arial"/>
          <w:b/>
          <w:szCs w:val="24"/>
        </w:rPr>
        <w:t xml:space="preserve">Secretaria de Pleno, Rosa María Motilla García: </w:t>
      </w:r>
      <w:r>
        <w:t xml:space="preserve">En consecuencia, se aprueba por </w:t>
      </w:r>
      <w:r w:rsidRPr="00AF7110">
        <w:rPr>
          <w:b/>
        </w:rPr>
        <w:t>Unanimidad de Votos</w:t>
      </w:r>
      <w:r>
        <w:t xml:space="preserve"> la firma del convenio de tarifas para el año 2018 por parte de los Hoteles Real </w:t>
      </w:r>
      <w:proofErr w:type="spellStart"/>
      <w:r>
        <w:t>Inn</w:t>
      </w:r>
      <w:proofErr w:type="spellEnd"/>
      <w:r>
        <w:t>.</w:t>
      </w:r>
    </w:p>
    <w:p w:rsidR="00392C78" w:rsidRDefault="00392C78" w:rsidP="00392C78">
      <w:pPr>
        <w:jc w:val="both"/>
      </w:pPr>
    </w:p>
    <w:p w:rsidR="00133232" w:rsidRPr="00751C2C" w:rsidRDefault="00133232" w:rsidP="00392C78">
      <w:pPr>
        <w:jc w:val="both"/>
        <w:rPr>
          <w:lang w:val="es-MX"/>
        </w:rPr>
      </w:pPr>
      <w:r>
        <w:t>Por último, se somete a votación el a</w:t>
      </w:r>
      <w:r w:rsidRPr="002E22B8">
        <w:t>nálisis y aprobación en su caso del acta levantada con motivo de la celebración de l</w:t>
      </w:r>
      <w:r>
        <w:t xml:space="preserve">a Sesión </w:t>
      </w:r>
      <w:r w:rsidR="00392C78">
        <w:t>Extrao</w:t>
      </w:r>
      <w:r w:rsidRPr="00D21349">
        <w:t xml:space="preserve">rdinaria de </w:t>
      </w:r>
      <w:r w:rsidR="00392C78">
        <w:t>14</w:t>
      </w:r>
      <w:r>
        <w:t xml:space="preserve"> de diciembre de 2017</w:t>
      </w:r>
      <w:r w:rsidRPr="00D21349">
        <w:t>.</w:t>
      </w:r>
      <w:r w:rsidRPr="00751C2C">
        <w:rPr>
          <w:lang w:val="es-MX"/>
        </w:rPr>
        <w:t xml:space="preserve"> </w:t>
      </w:r>
    </w:p>
    <w:p w:rsidR="00133232" w:rsidRPr="00A00AD4" w:rsidRDefault="00133232" w:rsidP="00133232">
      <w:pPr>
        <w:spacing w:before="240" w:after="120"/>
        <w:jc w:val="both"/>
      </w:pPr>
      <w:r w:rsidRPr="00A00AD4">
        <w:t>Se somete a la consideración del Pleno:</w:t>
      </w:r>
    </w:p>
    <w:p w:rsidR="00133232" w:rsidRPr="00A00AD4" w:rsidRDefault="00133232" w:rsidP="00133232">
      <w:pPr>
        <w:spacing w:before="100" w:beforeAutospacing="1" w:after="100" w:afterAutospacing="1"/>
        <w:jc w:val="both"/>
        <w:rPr>
          <w:spacing w:val="2"/>
        </w:rPr>
      </w:pPr>
      <w:r w:rsidRPr="00D24E24">
        <w:rPr>
          <w:b/>
          <w:spacing w:val="2"/>
        </w:rPr>
        <w:t>Alejandro Lafuente Torres, Comisionado Presidente:</w:t>
      </w:r>
      <w:r w:rsidRPr="00A00AD4">
        <w:rPr>
          <w:spacing w:val="2"/>
        </w:rPr>
        <w:t xml:space="preserve"> </w:t>
      </w:r>
      <w:r>
        <w:rPr>
          <w:spacing w:val="2"/>
        </w:rPr>
        <w:t>A</w:t>
      </w:r>
      <w:r w:rsidRPr="00A00AD4">
        <w:rPr>
          <w:spacing w:val="2"/>
        </w:rPr>
        <w:t xml:space="preserve"> favor.</w:t>
      </w:r>
    </w:p>
    <w:p w:rsidR="00133232" w:rsidRPr="00A00AD4" w:rsidRDefault="00133232" w:rsidP="00133232">
      <w:pPr>
        <w:spacing w:before="100" w:beforeAutospacing="1" w:after="100" w:afterAutospacing="1"/>
        <w:jc w:val="both"/>
        <w:rPr>
          <w:spacing w:val="2"/>
        </w:rPr>
      </w:pPr>
      <w:r w:rsidRPr="00D24E24">
        <w:rPr>
          <w:b/>
          <w:spacing w:val="2"/>
        </w:rPr>
        <w:t>Claudia Elizabeth Avalos Cedillo, Comisionada:</w:t>
      </w:r>
      <w:r w:rsidRPr="00A00AD4">
        <w:rPr>
          <w:spacing w:val="2"/>
        </w:rPr>
        <w:t xml:space="preserve"> </w:t>
      </w:r>
      <w:r>
        <w:rPr>
          <w:spacing w:val="2"/>
        </w:rPr>
        <w:t>A</w:t>
      </w:r>
      <w:r w:rsidRPr="00A00AD4">
        <w:rPr>
          <w:spacing w:val="2"/>
        </w:rPr>
        <w:t xml:space="preserve"> favor.</w:t>
      </w:r>
    </w:p>
    <w:p w:rsidR="00133232" w:rsidRPr="00A00AD4" w:rsidRDefault="00133232" w:rsidP="00133232">
      <w:pPr>
        <w:spacing w:before="100" w:beforeAutospacing="1" w:after="100" w:afterAutospacing="1"/>
        <w:jc w:val="both"/>
        <w:rPr>
          <w:spacing w:val="2"/>
        </w:rPr>
      </w:pPr>
      <w:r w:rsidRPr="00D24E24">
        <w:rPr>
          <w:b/>
          <w:spacing w:val="2"/>
        </w:rPr>
        <w:t xml:space="preserve">Paulina Sánchez Pérez del Pozo, Comisionada: </w:t>
      </w:r>
      <w:r>
        <w:rPr>
          <w:spacing w:val="2"/>
        </w:rPr>
        <w:t>A</w:t>
      </w:r>
      <w:r w:rsidRPr="00A00AD4">
        <w:rPr>
          <w:spacing w:val="2"/>
        </w:rPr>
        <w:t xml:space="preserve"> favor.</w:t>
      </w:r>
    </w:p>
    <w:p w:rsidR="00133232" w:rsidRPr="003023E1" w:rsidRDefault="00133232" w:rsidP="00133232">
      <w:pPr>
        <w:jc w:val="both"/>
      </w:pPr>
      <w:r>
        <w:rPr>
          <w:b/>
          <w:spacing w:val="2"/>
        </w:rPr>
        <w:t xml:space="preserve">Secretaria de Pleno, Rosa María Motilla García: </w:t>
      </w:r>
      <w:r w:rsidRPr="00A00AD4">
        <w:rPr>
          <w:spacing w:val="2"/>
        </w:rPr>
        <w:t xml:space="preserve">En consecuencia, se aprueba por </w:t>
      </w:r>
      <w:r w:rsidRPr="00D24E24">
        <w:rPr>
          <w:spacing w:val="2"/>
        </w:rPr>
        <w:t>Unanimidad de Votos</w:t>
      </w:r>
      <w:r>
        <w:rPr>
          <w:b/>
          <w:spacing w:val="2"/>
        </w:rPr>
        <w:t xml:space="preserve"> </w:t>
      </w:r>
      <w:r w:rsidRPr="002E22B8">
        <w:t>el acta levantada con motivo de la celebración de l</w:t>
      </w:r>
      <w:r>
        <w:t xml:space="preserve">a Sesión </w:t>
      </w:r>
      <w:r w:rsidR="00392C78">
        <w:t>Extrao</w:t>
      </w:r>
      <w:r w:rsidRPr="00D21349">
        <w:t xml:space="preserve">rdinaria de </w:t>
      </w:r>
      <w:r w:rsidR="00392C78">
        <w:t>14</w:t>
      </w:r>
      <w:r>
        <w:t xml:space="preserve"> de diciembre de 2017.</w:t>
      </w:r>
    </w:p>
    <w:p w:rsidR="00133232" w:rsidRPr="00A00AD4" w:rsidRDefault="00133232" w:rsidP="00133232">
      <w:pPr>
        <w:pStyle w:val="Textoindependiente"/>
        <w:rPr>
          <w:rFonts w:cs="Arial"/>
          <w:szCs w:val="24"/>
        </w:rPr>
      </w:pPr>
    </w:p>
    <w:p w:rsidR="00133232" w:rsidRDefault="00133232" w:rsidP="00133232">
      <w:pPr>
        <w:pStyle w:val="Textoindependiente"/>
        <w:rPr>
          <w:rFonts w:cs="Arial"/>
          <w:szCs w:val="24"/>
        </w:rPr>
      </w:pPr>
      <w:r>
        <w:rPr>
          <w:rFonts w:cs="Arial"/>
          <w:szCs w:val="24"/>
          <w:lang w:val="es-MX"/>
        </w:rPr>
        <w:t xml:space="preserve">Comisionado Presidente le informo que se han </w:t>
      </w:r>
      <w:r w:rsidRPr="002F4038">
        <w:rPr>
          <w:rFonts w:cs="Arial"/>
          <w:szCs w:val="24"/>
        </w:rPr>
        <w:t>agotado los puntos</w:t>
      </w:r>
      <w:r>
        <w:rPr>
          <w:rFonts w:cs="Arial"/>
          <w:szCs w:val="24"/>
        </w:rPr>
        <w:t xml:space="preserve"> contenidos en el orden del día.</w:t>
      </w:r>
    </w:p>
    <w:p w:rsidR="00133232" w:rsidRDefault="00133232" w:rsidP="00133232">
      <w:pPr>
        <w:pStyle w:val="Textoindependiente"/>
        <w:rPr>
          <w:rFonts w:cs="Arial"/>
          <w:szCs w:val="24"/>
        </w:rPr>
      </w:pPr>
    </w:p>
    <w:p w:rsidR="00133232" w:rsidRPr="002F4038"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392C78">
        <w:rPr>
          <w:rFonts w:cs="Arial"/>
          <w:i/>
          <w:szCs w:val="24"/>
        </w:rPr>
        <w:t xml:space="preserve">doce </w:t>
      </w:r>
      <w:r w:rsidRPr="00BD7E1F">
        <w:rPr>
          <w:rFonts w:cs="Arial"/>
          <w:i/>
          <w:szCs w:val="24"/>
        </w:rPr>
        <w:t xml:space="preserve">horas con </w:t>
      </w:r>
      <w:r w:rsidR="00392C78">
        <w:rPr>
          <w:rFonts w:cs="Arial"/>
          <w:i/>
          <w:szCs w:val="24"/>
        </w:rPr>
        <w:t xml:space="preserve">cuarenta y tres </w:t>
      </w:r>
      <w:r w:rsidRPr="00BD7E1F">
        <w:rPr>
          <w:rFonts w:cs="Arial"/>
          <w:i/>
          <w:szCs w:val="24"/>
        </w:rPr>
        <w:t>minutos,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de acuerdo que corresponda a los acuerdos 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2465" w:rsidRDefault="007E2465" w:rsidP="006D044B">
      <w:r>
        <w:separator/>
      </w:r>
    </w:p>
  </w:endnote>
  <w:endnote w:type="continuationSeparator" w:id="0">
    <w:p w:rsidR="007E2465" w:rsidRDefault="007E2465"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232" w:rsidRDefault="00133232"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133232" w:rsidRDefault="00133232">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232" w:rsidRPr="00124C7C" w:rsidRDefault="00133232"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392C78">
      <w:rPr>
        <w:rStyle w:val="Nmerodepgina"/>
        <w:noProof/>
        <w:sz w:val="20"/>
      </w:rPr>
      <w:t>6</w:t>
    </w:r>
    <w:r w:rsidRPr="00124C7C">
      <w:rPr>
        <w:rStyle w:val="Nmerodepgina"/>
        <w:sz w:val="20"/>
      </w:rPr>
      <w:fldChar w:fldCharType="end"/>
    </w:r>
  </w:p>
  <w:p w:rsidR="00133232" w:rsidRDefault="0013323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2465" w:rsidRDefault="007E2465" w:rsidP="006D044B">
      <w:r>
        <w:separator/>
      </w:r>
    </w:p>
  </w:footnote>
  <w:footnote w:type="continuationSeparator" w:id="0">
    <w:p w:rsidR="007E2465" w:rsidRDefault="007E2465"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232" w:rsidRDefault="00133232"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133232" w:rsidRDefault="00133232">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232" w:rsidRPr="00C75A1B" w:rsidRDefault="00133232">
    <w:pPr>
      <w:pStyle w:val="Encabezado"/>
      <w:framePr w:wrap="around" w:vAnchor="text" w:hAnchor="margin" w:xAlign="center" w:y="1"/>
      <w:rPr>
        <w:rStyle w:val="Nmerodepgina"/>
        <w:sz w:val="20"/>
      </w:rPr>
    </w:pPr>
  </w:p>
  <w:p w:rsidR="00133232" w:rsidRDefault="00133232" w:rsidP="00EE4E53">
    <w:pPr>
      <w:pStyle w:val="Encabezado"/>
      <w:jc w:val="right"/>
      <w:rPr>
        <w:sz w:val="16"/>
        <w:szCs w:val="16"/>
      </w:rPr>
    </w:pPr>
  </w:p>
  <w:p w:rsidR="00133232" w:rsidRDefault="00133232" w:rsidP="00EE51E5">
    <w:pPr>
      <w:pStyle w:val="Encabezado"/>
      <w:jc w:val="right"/>
      <w:rPr>
        <w:sz w:val="16"/>
        <w:szCs w:val="16"/>
      </w:rPr>
    </w:pPr>
    <w:r>
      <w:rPr>
        <w:sz w:val="16"/>
        <w:szCs w:val="16"/>
      </w:rPr>
      <w:t>CEGAIP-ASCE-01/2018</w:t>
    </w:r>
  </w:p>
  <w:p w:rsidR="00133232" w:rsidRPr="00E8179B" w:rsidRDefault="00133232" w:rsidP="00EE51E5">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05 CINCO DE ENERO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133232" w:rsidRPr="00E8179B" w:rsidRDefault="00133232" w:rsidP="00E10057">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05A29CC"/>
    <w:multiLevelType w:val="hybridMultilevel"/>
    <w:tmpl w:val="FDD20CC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A0C1BE9"/>
    <w:multiLevelType w:val="hybridMultilevel"/>
    <w:tmpl w:val="82709428"/>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BC659E7"/>
    <w:multiLevelType w:val="hybridMultilevel"/>
    <w:tmpl w:val="2E249EB0"/>
    <w:lvl w:ilvl="0" w:tplc="080A000F">
      <w:start w:val="8"/>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0D501AE"/>
    <w:multiLevelType w:val="hybridMultilevel"/>
    <w:tmpl w:val="85F0F2FE"/>
    <w:lvl w:ilvl="0" w:tplc="F6A0F25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1CE4A19"/>
    <w:multiLevelType w:val="hybridMultilevel"/>
    <w:tmpl w:val="E21284F8"/>
    <w:lvl w:ilvl="0" w:tplc="1B20135A">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7">
    <w:nsid w:val="11D5487F"/>
    <w:multiLevelType w:val="hybridMultilevel"/>
    <w:tmpl w:val="2E5261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50A4922"/>
    <w:multiLevelType w:val="hybridMultilevel"/>
    <w:tmpl w:val="67B29E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57F6072"/>
    <w:multiLevelType w:val="multilevel"/>
    <w:tmpl w:val="9E5EF3F6"/>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440" w:hanging="108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800" w:hanging="144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2160" w:hanging="180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10">
    <w:nsid w:val="18330705"/>
    <w:multiLevelType w:val="hybridMultilevel"/>
    <w:tmpl w:val="9A48320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A840296"/>
    <w:multiLevelType w:val="hybridMultilevel"/>
    <w:tmpl w:val="C18CB372"/>
    <w:lvl w:ilvl="0" w:tplc="B302EA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BDF5D9F"/>
    <w:multiLevelType w:val="hybridMultilevel"/>
    <w:tmpl w:val="18C0E06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1F25050D"/>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24A74202"/>
    <w:multiLevelType w:val="hybridMultilevel"/>
    <w:tmpl w:val="047ED0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2DE013BA"/>
    <w:multiLevelType w:val="hybridMultilevel"/>
    <w:tmpl w:val="6CFA327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E510A50"/>
    <w:multiLevelType w:val="hybridMultilevel"/>
    <w:tmpl w:val="59C07F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E7172E2"/>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33A02D02"/>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9EE177C"/>
    <w:multiLevelType w:val="hybridMultilevel"/>
    <w:tmpl w:val="DB26EEF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3ACD18E1"/>
    <w:multiLevelType w:val="hybridMultilevel"/>
    <w:tmpl w:val="223CBEE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3CB52646"/>
    <w:multiLevelType w:val="hybridMultilevel"/>
    <w:tmpl w:val="A36E4C0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41244E8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3">
    <w:nsid w:val="47FD0A22"/>
    <w:multiLevelType w:val="hybridMultilevel"/>
    <w:tmpl w:val="A0C04D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492E373C"/>
    <w:multiLevelType w:val="hybridMultilevel"/>
    <w:tmpl w:val="0448A2DE"/>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4EFE260F"/>
    <w:multiLevelType w:val="hybridMultilevel"/>
    <w:tmpl w:val="718C72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565F3323"/>
    <w:multiLevelType w:val="hybridMultilevel"/>
    <w:tmpl w:val="4296FA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578B2596"/>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579A6FAA"/>
    <w:multiLevelType w:val="hybridMultilevel"/>
    <w:tmpl w:val="2E06226E"/>
    <w:lvl w:ilvl="0" w:tplc="29A631FA">
      <w:start w:val="1"/>
      <w:numFmt w:val="decimal"/>
      <w:lvlText w:val="%1."/>
      <w:lvlJc w:val="left"/>
      <w:pPr>
        <w:ind w:left="720" w:hanging="360"/>
      </w:pPr>
      <w:rPr>
        <w:rFonts w:ascii="Arial" w:eastAsia="Times New Roman" w:hAnsi="Arial" w:cs="Times New Roman"/>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59CF2B59"/>
    <w:multiLevelType w:val="hybridMultilevel"/>
    <w:tmpl w:val="1F823B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5DF1385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1">
    <w:nsid w:val="5E6D439F"/>
    <w:multiLevelType w:val="hybridMultilevel"/>
    <w:tmpl w:val="43F436AE"/>
    <w:lvl w:ilvl="0" w:tplc="36EC5F8E">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653E5814"/>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3">
    <w:nsid w:val="66B04C02"/>
    <w:multiLevelType w:val="hybridMultilevel"/>
    <w:tmpl w:val="FF66AA1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68375487"/>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5">
    <w:nsid w:val="68C50FDA"/>
    <w:multiLevelType w:val="hybridMultilevel"/>
    <w:tmpl w:val="963021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6DC32899"/>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7">
    <w:nsid w:val="6DFF2361"/>
    <w:multiLevelType w:val="hybridMultilevel"/>
    <w:tmpl w:val="E496DE3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6F1F5613"/>
    <w:multiLevelType w:val="hybridMultilevel"/>
    <w:tmpl w:val="F8C0830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73B24CD0"/>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0">
    <w:nsid w:val="741175C4"/>
    <w:multiLevelType w:val="multilevel"/>
    <w:tmpl w:val="01C09C14"/>
    <w:lvl w:ilvl="0">
      <w:start w:val="1"/>
      <w:numFmt w:val="decimal"/>
      <w:lvlText w:val="%1."/>
      <w:lvlJc w:val="left"/>
      <w:pPr>
        <w:ind w:left="1006" w:hanging="360"/>
      </w:pPr>
      <w:rPr>
        <w:rFonts w:hint="default"/>
      </w:rPr>
    </w:lvl>
    <w:lvl w:ilvl="1">
      <w:start w:val="1"/>
      <w:numFmt w:val="decimal"/>
      <w:isLgl/>
      <w:lvlText w:val="%1.%2."/>
      <w:lvlJc w:val="left"/>
      <w:pPr>
        <w:ind w:left="1366" w:hanging="720"/>
      </w:pPr>
      <w:rPr>
        <w:rFonts w:hint="default"/>
      </w:rPr>
    </w:lvl>
    <w:lvl w:ilvl="2">
      <w:start w:val="1"/>
      <w:numFmt w:val="decimal"/>
      <w:isLgl/>
      <w:lvlText w:val="%1.%2.%3."/>
      <w:lvlJc w:val="left"/>
      <w:pPr>
        <w:ind w:left="1366" w:hanging="720"/>
      </w:pPr>
      <w:rPr>
        <w:rFonts w:hint="default"/>
      </w:rPr>
    </w:lvl>
    <w:lvl w:ilvl="3">
      <w:start w:val="1"/>
      <w:numFmt w:val="decimal"/>
      <w:isLgl/>
      <w:lvlText w:val="%1.%2.%3.%4."/>
      <w:lvlJc w:val="left"/>
      <w:pPr>
        <w:ind w:left="1726" w:hanging="1080"/>
      </w:pPr>
      <w:rPr>
        <w:rFonts w:hint="default"/>
      </w:rPr>
    </w:lvl>
    <w:lvl w:ilvl="4">
      <w:start w:val="1"/>
      <w:numFmt w:val="decimal"/>
      <w:isLgl/>
      <w:lvlText w:val="%1.%2.%3.%4.%5."/>
      <w:lvlJc w:val="left"/>
      <w:pPr>
        <w:ind w:left="1726" w:hanging="1080"/>
      </w:pPr>
      <w:rPr>
        <w:rFonts w:hint="default"/>
      </w:rPr>
    </w:lvl>
    <w:lvl w:ilvl="5">
      <w:start w:val="1"/>
      <w:numFmt w:val="decimal"/>
      <w:isLgl/>
      <w:lvlText w:val="%1.%2.%3.%4.%5.%6."/>
      <w:lvlJc w:val="left"/>
      <w:pPr>
        <w:ind w:left="2086" w:hanging="1440"/>
      </w:pPr>
      <w:rPr>
        <w:rFonts w:hint="default"/>
      </w:rPr>
    </w:lvl>
    <w:lvl w:ilvl="6">
      <w:start w:val="1"/>
      <w:numFmt w:val="decimal"/>
      <w:isLgl/>
      <w:lvlText w:val="%1.%2.%3.%4.%5.%6.%7."/>
      <w:lvlJc w:val="left"/>
      <w:pPr>
        <w:ind w:left="2086" w:hanging="1440"/>
      </w:pPr>
      <w:rPr>
        <w:rFonts w:hint="default"/>
      </w:rPr>
    </w:lvl>
    <w:lvl w:ilvl="7">
      <w:start w:val="1"/>
      <w:numFmt w:val="decimal"/>
      <w:isLgl/>
      <w:lvlText w:val="%1.%2.%3.%4.%5.%6.%7.%8."/>
      <w:lvlJc w:val="left"/>
      <w:pPr>
        <w:ind w:left="2446" w:hanging="1800"/>
      </w:pPr>
      <w:rPr>
        <w:rFonts w:hint="default"/>
      </w:rPr>
    </w:lvl>
    <w:lvl w:ilvl="8">
      <w:start w:val="1"/>
      <w:numFmt w:val="decimal"/>
      <w:isLgl/>
      <w:lvlText w:val="%1.%2.%3.%4.%5.%6.%7.%8.%9."/>
      <w:lvlJc w:val="left"/>
      <w:pPr>
        <w:ind w:left="2806" w:hanging="2160"/>
      </w:pPr>
      <w:rPr>
        <w:rFonts w:hint="default"/>
      </w:rPr>
    </w:lvl>
  </w:abstractNum>
  <w:abstractNum w:abstractNumId="41">
    <w:nsid w:val="764871F3"/>
    <w:multiLevelType w:val="hybridMultilevel"/>
    <w:tmpl w:val="A4224DC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78202892"/>
    <w:multiLevelType w:val="hybridMultilevel"/>
    <w:tmpl w:val="49325CF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7CA818B5"/>
    <w:multiLevelType w:val="hybridMultilevel"/>
    <w:tmpl w:val="0ECC2DB6"/>
    <w:lvl w:ilvl="0" w:tplc="8ADED42A">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4">
    <w:nsid w:val="7E4145BD"/>
    <w:multiLevelType w:val="hybridMultilevel"/>
    <w:tmpl w:val="439623F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7F216C4A"/>
    <w:multiLevelType w:val="hybridMultilevel"/>
    <w:tmpl w:val="FC7E261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7FDE294F"/>
    <w:multiLevelType w:val="multilevel"/>
    <w:tmpl w:val="D96485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21"/>
  </w:num>
  <w:num w:numId="3">
    <w:abstractNumId w:val="9"/>
  </w:num>
  <w:num w:numId="4">
    <w:abstractNumId w:val="34"/>
  </w:num>
  <w:num w:numId="5">
    <w:abstractNumId w:val="31"/>
  </w:num>
  <w:num w:numId="6">
    <w:abstractNumId w:val="12"/>
  </w:num>
  <w:num w:numId="7">
    <w:abstractNumId w:val="3"/>
  </w:num>
  <w:num w:numId="8">
    <w:abstractNumId w:val="46"/>
  </w:num>
  <w:num w:numId="9">
    <w:abstractNumId w:val="13"/>
  </w:num>
  <w:num w:numId="10">
    <w:abstractNumId w:val="36"/>
  </w:num>
  <w:num w:numId="11">
    <w:abstractNumId w:val="26"/>
  </w:num>
  <w:num w:numId="12">
    <w:abstractNumId w:val="18"/>
  </w:num>
  <w:num w:numId="13">
    <w:abstractNumId w:val="45"/>
  </w:num>
  <w:num w:numId="14">
    <w:abstractNumId w:val="32"/>
  </w:num>
  <w:num w:numId="15">
    <w:abstractNumId w:val="39"/>
  </w:num>
  <w:num w:numId="16">
    <w:abstractNumId w:val="15"/>
  </w:num>
  <w:num w:numId="17">
    <w:abstractNumId w:val="22"/>
  </w:num>
  <w:num w:numId="18">
    <w:abstractNumId w:val="33"/>
  </w:num>
  <w:num w:numId="19">
    <w:abstractNumId w:val="30"/>
  </w:num>
  <w:num w:numId="20">
    <w:abstractNumId w:val="38"/>
  </w:num>
  <w:num w:numId="21">
    <w:abstractNumId w:val="24"/>
  </w:num>
  <w:num w:numId="22">
    <w:abstractNumId w:val="10"/>
  </w:num>
  <w:num w:numId="23">
    <w:abstractNumId w:val="4"/>
  </w:num>
  <w:num w:numId="24">
    <w:abstractNumId w:val="7"/>
  </w:num>
  <w:num w:numId="25">
    <w:abstractNumId w:val="28"/>
  </w:num>
  <w:num w:numId="26">
    <w:abstractNumId w:val="37"/>
  </w:num>
  <w:num w:numId="27">
    <w:abstractNumId w:val="23"/>
  </w:num>
  <w:num w:numId="28">
    <w:abstractNumId w:val="43"/>
  </w:num>
  <w:num w:numId="29">
    <w:abstractNumId w:val="17"/>
  </w:num>
  <w:num w:numId="30">
    <w:abstractNumId w:val="1"/>
  </w:num>
  <w:num w:numId="31">
    <w:abstractNumId w:val="44"/>
  </w:num>
  <w:num w:numId="32">
    <w:abstractNumId w:val="14"/>
  </w:num>
  <w:num w:numId="33">
    <w:abstractNumId w:val="35"/>
  </w:num>
  <w:num w:numId="34">
    <w:abstractNumId w:val="41"/>
  </w:num>
  <w:num w:numId="35">
    <w:abstractNumId w:val="5"/>
  </w:num>
  <w:num w:numId="36">
    <w:abstractNumId w:val="42"/>
  </w:num>
  <w:num w:numId="37">
    <w:abstractNumId w:val="6"/>
  </w:num>
  <w:num w:numId="38">
    <w:abstractNumId w:val="11"/>
  </w:num>
  <w:num w:numId="39">
    <w:abstractNumId w:val="8"/>
  </w:num>
  <w:num w:numId="40">
    <w:abstractNumId w:val="2"/>
  </w:num>
  <w:num w:numId="41">
    <w:abstractNumId w:val="27"/>
  </w:num>
  <w:num w:numId="42">
    <w:abstractNumId w:val="29"/>
  </w:num>
  <w:num w:numId="43">
    <w:abstractNumId w:val="16"/>
  </w:num>
  <w:num w:numId="44">
    <w:abstractNumId w:val="19"/>
  </w:num>
  <w:num w:numId="45">
    <w:abstractNumId w:val="20"/>
  </w:num>
  <w:num w:numId="46">
    <w:abstractNumId w:val="40"/>
  </w:num>
  <w:num w:numId="47">
    <w:abstractNumId w:val="25"/>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33154"/>
  </w:hdrShapeDefaults>
  <w:footnotePr>
    <w:footnote w:id="-1"/>
    <w:footnote w:id="0"/>
  </w:footnotePr>
  <w:endnotePr>
    <w:endnote w:id="-1"/>
    <w:endnote w:id="0"/>
  </w:endnotePr>
  <w:compat/>
  <w:rsids>
    <w:rsidRoot w:val="006D044B"/>
    <w:rsid w:val="000075D2"/>
    <w:rsid w:val="00011274"/>
    <w:rsid w:val="00011AE4"/>
    <w:rsid w:val="000220E0"/>
    <w:rsid w:val="00024AC4"/>
    <w:rsid w:val="00024C7A"/>
    <w:rsid w:val="00025528"/>
    <w:rsid w:val="000300D0"/>
    <w:rsid w:val="00032993"/>
    <w:rsid w:val="00033F0A"/>
    <w:rsid w:val="00035949"/>
    <w:rsid w:val="000363EC"/>
    <w:rsid w:val="00037935"/>
    <w:rsid w:val="00037B6D"/>
    <w:rsid w:val="00042DB4"/>
    <w:rsid w:val="00044640"/>
    <w:rsid w:val="00044B24"/>
    <w:rsid w:val="0005479E"/>
    <w:rsid w:val="00054C7C"/>
    <w:rsid w:val="00060B82"/>
    <w:rsid w:val="00061707"/>
    <w:rsid w:val="00064AA4"/>
    <w:rsid w:val="00067455"/>
    <w:rsid w:val="00070FFB"/>
    <w:rsid w:val="00072347"/>
    <w:rsid w:val="00072FB6"/>
    <w:rsid w:val="0007311F"/>
    <w:rsid w:val="0007559C"/>
    <w:rsid w:val="000757BC"/>
    <w:rsid w:val="00076AE6"/>
    <w:rsid w:val="00080379"/>
    <w:rsid w:val="00085770"/>
    <w:rsid w:val="00091FCD"/>
    <w:rsid w:val="00093060"/>
    <w:rsid w:val="000934F3"/>
    <w:rsid w:val="000A2055"/>
    <w:rsid w:val="000A2BB5"/>
    <w:rsid w:val="000A4360"/>
    <w:rsid w:val="000B0482"/>
    <w:rsid w:val="000B286B"/>
    <w:rsid w:val="000B66CF"/>
    <w:rsid w:val="000C0E35"/>
    <w:rsid w:val="000C3403"/>
    <w:rsid w:val="000C5652"/>
    <w:rsid w:val="000C5B0F"/>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3ED5"/>
    <w:rsid w:val="00131896"/>
    <w:rsid w:val="00133232"/>
    <w:rsid w:val="00142972"/>
    <w:rsid w:val="001461AF"/>
    <w:rsid w:val="0015108A"/>
    <w:rsid w:val="00151B5E"/>
    <w:rsid w:val="00153012"/>
    <w:rsid w:val="001538E5"/>
    <w:rsid w:val="00155635"/>
    <w:rsid w:val="001679D4"/>
    <w:rsid w:val="001749F3"/>
    <w:rsid w:val="001818EB"/>
    <w:rsid w:val="0018288A"/>
    <w:rsid w:val="00184CBC"/>
    <w:rsid w:val="00185F21"/>
    <w:rsid w:val="00185F64"/>
    <w:rsid w:val="001904F7"/>
    <w:rsid w:val="00191C80"/>
    <w:rsid w:val="0019433C"/>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549D"/>
    <w:rsid w:val="001E679E"/>
    <w:rsid w:val="001E7291"/>
    <w:rsid w:val="001F31DF"/>
    <w:rsid w:val="001F5F66"/>
    <w:rsid w:val="001F70C7"/>
    <w:rsid w:val="00202381"/>
    <w:rsid w:val="002030A9"/>
    <w:rsid w:val="002047B7"/>
    <w:rsid w:val="00206A0B"/>
    <w:rsid w:val="00212187"/>
    <w:rsid w:val="00212B15"/>
    <w:rsid w:val="00213F1D"/>
    <w:rsid w:val="0021632A"/>
    <w:rsid w:val="002179A4"/>
    <w:rsid w:val="00217E56"/>
    <w:rsid w:val="002209BF"/>
    <w:rsid w:val="002210B5"/>
    <w:rsid w:val="00221FA2"/>
    <w:rsid w:val="00222E1A"/>
    <w:rsid w:val="0022550B"/>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4BCE"/>
    <w:rsid w:val="00255E08"/>
    <w:rsid w:val="002643C9"/>
    <w:rsid w:val="00265BC4"/>
    <w:rsid w:val="002738F9"/>
    <w:rsid w:val="00274476"/>
    <w:rsid w:val="002765F2"/>
    <w:rsid w:val="002776CF"/>
    <w:rsid w:val="00277948"/>
    <w:rsid w:val="00282A55"/>
    <w:rsid w:val="002833F3"/>
    <w:rsid w:val="002861E4"/>
    <w:rsid w:val="00290E1B"/>
    <w:rsid w:val="002922F4"/>
    <w:rsid w:val="0029234B"/>
    <w:rsid w:val="002937A0"/>
    <w:rsid w:val="00294A09"/>
    <w:rsid w:val="00295133"/>
    <w:rsid w:val="002A0AD0"/>
    <w:rsid w:val="002A1128"/>
    <w:rsid w:val="002B126A"/>
    <w:rsid w:val="002B130A"/>
    <w:rsid w:val="002B1919"/>
    <w:rsid w:val="002B520A"/>
    <w:rsid w:val="002B6525"/>
    <w:rsid w:val="002B681A"/>
    <w:rsid w:val="002D2E05"/>
    <w:rsid w:val="002D6360"/>
    <w:rsid w:val="002D65DF"/>
    <w:rsid w:val="002D7573"/>
    <w:rsid w:val="002E0496"/>
    <w:rsid w:val="002E576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799A"/>
    <w:rsid w:val="003239FC"/>
    <w:rsid w:val="00323FE5"/>
    <w:rsid w:val="00325B75"/>
    <w:rsid w:val="003445FF"/>
    <w:rsid w:val="003474F8"/>
    <w:rsid w:val="00353DE9"/>
    <w:rsid w:val="00356FF8"/>
    <w:rsid w:val="00362DF4"/>
    <w:rsid w:val="00363CCD"/>
    <w:rsid w:val="00364922"/>
    <w:rsid w:val="003768D5"/>
    <w:rsid w:val="00381D7A"/>
    <w:rsid w:val="0038789B"/>
    <w:rsid w:val="003878C9"/>
    <w:rsid w:val="00392C78"/>
    <w:rsid w:val="00393854"/>
    <w:rsid w:val="003A08D4"/>
    <w:rsid w:val="003A2000"/>
    <w:rsid w:val="003A7E7C"/>
    <w:rsid w:val="003B60D1"/>
    <w:rsid w:val="003B6898"/>
    <w:rsid w:val="003B706F"/>
    <w:rsid w:val="003C0726"/>
    <w:rsid w:val="003C0A45"/>
    <w:rsid w:val="003C3498"/>
    <w:rsid w:val="003C6838"/>
    <w:rsid w:val="003C725A"/>
    <w:rsid w:val="003C7DB1"/>
    <w:rsid w:val="003D107D"/>
    <w:rsid w:val="003D4212"/>
    <w:rsid w:val="003E1F67"/>
    <w:rsid w:val="003E2934"/>
    <w:rsid w:val="003E332D"/>
    <w:rsid w:val="003E4FA4"/>
    <w:rsid w:val="003E5B10"/>
    <w:rsid w:val="003E6DD2"/>
    <w:rsid w:val="003F06D0"/>
    <w:rsid w:val="003F4A70"/>
    <w:rsid w:val="003F6E78"/>
    <w:rsid w:val="00401409"/>
    <w:rsid w:val="00402797"/>
    <w:rsid w:val="00402A40"/>
    <w:rsid w:val="00412038"/>
    <w:rsid w:val="004139A0"/>
    <w:rsid w:val="00414307"/>
    <w:rsid w:val="004173F3"/>
    <w:rsid w:val="00417B8B"/>
    <w:rsid w:val="004256AF"/>
    <w:rsid w:val="00427142"/>
    <w:rsid w:val="004307D4"/>
    <w:rsid w:val="004336A3"/>
    <w:rsid w:val="00436454"/>
    <w:rsid w:val="00441DF4"/>
    <w:rsid w:val="00442A55"/>
    <w:rsid w:val="004501A6"/>
    <w:rsid w:val="00451F47"/>
    <w:rsid w:val="00456C33"/>
    <w:rsid w:val="00461AB5"/>
    <w:rsid w:val="00471CC8"/>
    <w:rsid w:val="00472D74"/>
    <w:rsid w:val="00475266"/>
    <w:rsid w:val="004773C3"/>
    <w:rsid w:val="0048464F"/>
    <w:rsid w:val="00484E76"/>
    <w:rsid w:val="004876F0"/>
    <w:rsid w:val="00487A73"/>
    <w:rsid w:val="0049352D"/>
    <w:rsid w:val="00494DB0"/>
    <w:rsid w:val="00495193"/>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D15B2"/>
    <w:rsid w:val="004D324E"/>
    <w:rsid w:val="004D438F"/>
    <w:rsid w:val="004E2A59"/>
    <w:rsid w:val="004E358C"/>
    <w:rsid w:val="004E3981"/>
    <w:rsid w:val="004E68B1"/>
    <w:rsid w:val="004E7E20"/>
    <w:rsid w:val="004F00CC"/>
    <w:rsid w:val="004F442F"/>
    <w:rsid w:val="004F5C57"/>
    <w:rsid w:val="004F5F1F"/>
    <w:rsid w:val="00506C33"/>
    <w:rsid w:val="0050784A"/>
    <w:rsid w:val="005219AB"/>
    <w:rsid w:val="005316BD"/>
    <w:rsid w:val="00532E6C"/>
    <w:rsid w:val="005366A1"/>
    <w:rsid w:val="005428C7"/>
    <w:rsid w:val="00543116"/>
    <w:rsid w:val="00543426"/>
    <w:rsid w:val="00543524"/>
    <w:rsid w:val="005435A6"/>
    <w:rsid w:val="005441CD"/>
    <w:rsid w:val="00545112"/>
    <w:rsid w:val="005477A4"/>
    <w:rsid w:val="00552057"/>
    <w:rsid w:val="00554736"/>
    <w:rsid w:val="00565ECD"/>
    <w:rsid w:val="00571B9C"/>
    <w:rsid w:val="00572BD6"/>
    <w:rsid w:val="00575205"/>
    <w:rsid w:val="00583BA1"/>
    <w:rsid w:val="005924E8"/>
    <w:rsid w:val="00592702"/>
    <w:rsid w:val="00592889"/>
    <w:rsid w:val="00592CF3"/>
    <w:rsid w:val="0059452B"/>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29B1"/>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77F3"/>
    <w:rsid w:val="006302CF"/>
    <w:rsid w:val="00633B59"/>
    <w:rsid w:val="00634ED4"/>
    <w:rsid w:val="006361F1"/>
    <w:rsid w:val="006403E2"/>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485D"/>
    <w:rsid w:val="00685C47"/>
    <w:rsid w:val="00686BE8"/>
    <w:rsid w:val="0069061D"/>
    <w:rsid w:val="006912E1"/>
    <w:rsid w:val="006B27AF"/>
    <w:rsid w:val="006B7CEB"/>
    <w:rsid w:val="006C04C7"/>
    <w:rsid w:val="006C14FA"/>
    <w:rsid w:val="006C1590"/>
    <w:rsid w:val="006C51DF"/>
    <w:rsid w:val="006D044B"/>
    <w:rsid w:val="006D14CF"/>
    <w:rsid w:val="006D3DC0"/>
    <w:rsid w:val="006D4842"/>
    <w:rsid w:val="006D6D34"/>
    <w:rsid w:val="006E2490"/>
    <w:rsid w:val="006F1FF5"/>
    <w:rsid w:val="00701144"/>
    <w:rsid w:val="007036B4"/>
    <w:rsid w:val="00703E33"/>
    <w:rsid w:val="007074F8"/>
    <w:rsid w:val="00713FA7"/>
    <w:rsid w:val="00715154"/>
    <w:rsid w:val="00715A89"/>
    <w:rsid w:val="007202C3"/>
    <w:rsid w:val="00724084"/>
    <w:rsid w:val="00727A2B"/>
    <w:rsid w:val="007307EA"/>
    <w:rsid w:val="007421F9"/>
    <w:rsid w:val="00745115"/>
    <w:rsid w:val="007510AB"/>
    <w:rsid w:val="0075125C"/>
    <w:rsid w:val="00751C2C"/>
    <w:rsid w:val="00752044"/>
    <w:rsid w:val="00752378"/>
    <w:rsid w:val="007541B0"/>
    <w:rsid w:val="0075535B"/>
    <w:rsid w:val="00755CA0"/>
    <w:rsid w:val="007576F6"/>
    <w:rsid w:val="007629C5"/>
    <w:rsid w:val="007638E9"/>
    <w:rsid w:val="00764589"/>
    <w:rsid w:val="00765F0B"/>
    <w:rsid w:val="0076771D"/>
    <w:rsid w:val="00770AE3"/>
    <w:rsid w:val="00774345"/>
    <w:rsid w:val="00776B2F"/>
    <w:rsid w:val="00780FCD"/>
    <w:rsid w:val="00782446"/>
    <w:rsid w:val="00784F89"/>
    <w:rsid w:val="00786B0F"/>
    <w:rsid w:val="00787C43"/>
    <w:rsid w:val="007903DC"/>
    <w:rsid w:val="00790A61"/>
    <w:rsid w:val="00793CA3"/>
    <w:rsid w:val="007968B2"/>
    <w:rsid w:val="0079772C"/>
    <w:rsid w:val="007A0707"/>
    <w:rsid w:val="007A5F19"/>
    <w:rsid w:val="007A7A9B"/>
    <w:rsid w:val="007A7FDF"/>
    <w:rsid w:val="007B0DCE"/>
    <w:rsid w:val="007C07F8"/>
    <w:rsid w:val="007C5697"/>
    <w:rsid w:val="007C6698"/>
    <w:rsid w:val="007D3FA0"/>
    <w:rsid w:val="007D534C"/>
    <w:rsid w:val="007D6080"/>
    <w:rsid w:val="007D6D56"/>
    <w:rsid w:val="007E0BEF"/>
    <w:rsid w:val="007E1069"/>
    <w:rsid w:val="007E2465"/>
    <w:rsid w:val="007E3055"/>
    <w:rsid w:val="007E31D8"/>
    <w:rsid w:val="007E3DEB"/>
    <w:rsid w:val="007F24AD"/>
    <w:rsid w:val="007F7FC9"/>
    <w:rsid w:val="008004D6"/>
    <w:rsid w:val="008049B8"/>
    <w:rsid w:val="008064B1"/>
    <w:rsid w:val="00807991"/>
    <w:rsid w:val="008162B6"/>
    <w:rsid w:val="0081645D"/>
    <w:rsid w:val="00822954"/>
    <w:rsid w:val="00825708"/>
    <w:rsid w:val="008259EC"/>
    <w:rsid w:val="00827242"/>
    <w:rsid w:val="0083070A"/>
    <w:rsid w:val="00831E80"/>
    <w:rsid w:val="008325DD"/>
    <w:rsid w:val="00832AB9"/>
    <w:rsid w:val="0084307C"/>
    <w:rsid w:val="008434EA"/>
    <w:rsid w:val="00845045"/>
    <w:rsid w:val="008450BA"/>
    <w:rsid w:val="00845F02"/>
    <w:rsid w:val="00845F5B"/>
    <w:rsid w:val="00846DA1"/>
    <w:rsid w:val="00853F07"/>
    <w:rsid w:val="00855B5C"/>
    <w:rsid w:val="0085749D"/>
    <w:rsid w:val="00860B22"/>
    <w:rsid w:val="008638CC"/>
    <w:rsid w:val="00872E4C"/>
    <w:rsid w:val="008732AC"/>
    <w:rsid w:val="00881B5F"/>
    <w:rsid w:val="00887044"/>
    <w:rsid w:val="00890566"/>
    <w:rsid w:val="00893B2C"/>
    <w:rsid w:val="008A0D28"/>
    <w:rsid w:val="008A285F"/>
    <w:rsid w:val="008A5B76"/>
    <w:rsid w:val="008A71F0"/>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B0B"/>
    <w:rsid w:val="008F1B86"/>
    <w:rsid w:val="008F20CA"/>
    <w:rsid w:val="008F3C6C"/>
    <w:rsid w:val="008F505A"/>
    <w:rsid w:val="009011FD"/>
    <w:rsid w:val="00901833"/>
    <w:rsid w:val="009031C2"/>
    <w:rsid w:val="00903666"/>
    <w:rsid w:val="009135C6"/>
    <w:rsid w:val="00915609"/>
    <w:rsid w:val="00917EDC"/>
    <w:rsid w:val="00921062"/>
    <w:rsid w:val="009219EC"/>
    <w:rsid w:val="00923E0C"/>
    <w:rsid w:val="00923F7D"/>
    <w:rsid w:val="00926404"/>
    <w:rsid w:val="0092724E"/>
    <w:rsid w:val="009273D7"/>
    <w:rsid w:val="00932609"/>
    <w:rsid w:val="009330B5"/>
    <w:rsid w:val="009410D3"/>
    <w:rsid w:val="00944067"/>
    <w:rsid w:val="00945F86"/>
    <w:rsid w:val="00951E7B"/>
    <w:rsid w:val="00952281"/>
    <w:rsid w:val="009573AF"/>
    <w:rsid w:val="009602DB"/>
    <w:rsid w:val="00960893"/>
    <w:rsid w:val="00961991"/>
    <w:rsid w:val="0096216C"/>
    <w:rsid w:val="00963D2C"/>
    <w:rsid w:val="00967769"/>
    <w:rsid w:val="00967C44"/>
    <w:rsid w:val="009719A8"/>
    <w:rsid w:val="009739EB"/>
    <w:rsid w:val="009766D0"/>
    <w:rsid w:val="00977259"/>
    <w:rsid w:val="00980AB3"/>
    <w:rsid w:val="00981FFE"/>
    <w:rsid w:val="00984CAB"/>
    <w:rsid w:val="0098542C"/>
    <w:rsid w:val="00985C13"/>
    <w:rsid w:val="00993722"/>
    <w:rsid w:val="00993CFD"/>
    <w:rsid w:val="00994A9B"/>
    <w:rsid w:val="00995A8C"/>
    <w:rsid w:val="0099659C"/>
    <w:rsid w:val="00996E47"/>
    <w:rsid w:val="009A0560"/>
    <w:rsid w:val="009B29A1"/>
    <w:rsid w:val="009B76EB"/>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F14E5"/>
    <w:rsid w:val="009F282E"/>
    <w:rsid w:val="009F3A77"/>
    <w:rsid w:val="009F581B"/>
    <w:rsid w:val="009F6EE8"/>
    <w:rsid w:val="00A00F60"/>
    <w:rsid w:val="00A02F9F"/>
    <w:rsid w:val="00A046D6"/>
    <w:rsid w:val="00A0642F"/>
    <w:rsid w:val="00A12AF3"/>
    <w:rsid w:val="00A144C2"/>
    <w:rsid w:val="00A15E3D"/>
    <w:rsid w:val="00A162FE"/>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76A5"/>
    <w:rsid w:val="00A60704"/>
    <w:rsid w:val="00A62C19"/>
    <w:rsid w:val="00A63CF2"/>
    <w:rsid w:val="00A662CC"/>
    <w:rsid w:val="00A66632"/>
    <w:rsid w:val="00A66F22"/>
    <w:rsid w:val="00A6753B"/>
    <w:rsid w:val="00A715FB"/>
    <w:rsid w:val="00A738D2"/>
    <w:rsid w:val="00A73EB1"/>
    <w:rsid w:val="00A749EC"/>
    <w:rsid w:val="00A77491"/>
    <w:rsid w:val="00A86B42"/>
    <w:rsid w:val="00A96C77"/>
    <w:rsid w:val="00AA0903"/>
    <w:rsid w:val="00AA221D"/>
    <w:rsid w:val="00AA2EF1"/>
    <w:rsid w:val="00AA3F40"/>
    <w:rsid w:val="00AA6040"/>
    <w:rsid w:val="00AB3475"/>
    <w:rsid w:val="00AB5493"/>
    <w:rsid w:val="00AC4BA4"/>
    <w:rsid w:val="00AC5F7E"/>
    <w:rsid w:val="00AC6670"/>
    <w:rsid w:val="00AC7101"/>
    <w:rsid w:val="00AC77A4"/>
    <w:rsid w:val="00AD1B9D"/>
    <w:rsid w:val="00AD512C"/>
    <w:rsid w:val="00AD68A0"/>
    <w:rsid w:val="00AE4C48"/>
    <w:rsid w:val="00AE5856"/>
    <w:rsid w:val="00AF0EAD"/>
    <w:rsid w:val="00AF3FAF"/>
    <w:rsid w:val="00AF4CB3"/>
    <w:rsid w:val="00B00A06"/>
    <w:rsid w:val="00B0213D"/>
    <w:rsid w:val="00B06ABC"/>
    <w:rsid w:val="00B21CDC"/>
    <w:rsid w:val="00B2539E"/>
    <w:rsid w:val="00B257ED"/>
    <w:rsid w:val="00B2792A"/>
    <w:rsid w:val="00B309FE"/>
    <w:rsid w:val="00B31EF5"/>
    <w:rsid w:val="00B32A31"/>
    <w:rsid w:val="00B41D1A"/>
    <w:rsid w:val="00B4218A"/>
    <w:rsid w:val="00B4259D"/>
    <w:rsid w:val="00B4305B"/>
    <w:rsid w:val="00B43178"/>
    <w:rsid w:val="00B455C2"/>
    <w:rsid w:val="00B523BA"/>
    <w:rsid w:val="00B52C0F"/>
    <w:rsid w:val="00B543C9"/>
    <w:rsid w:val="00B55404"/>
    <w:rsid w:val="00B554F9"/>
    <w:rsid w:val="00B5616D"/>
    <w:rsid w:val="00B603EC"/>
    <w:rsid w:val="00B61028"/>
    <w:rsid w:val="00B61D46"/>
    <w:rsid w:val="00B66D06"/>
    <w:rsid w:val="00B70400"/>
    <w:rsid w:val="00B71C29"/>
    <w:rsid w:val="00B73099"/>
    <w:rsid w:val="00B73A6B"/>
    <w:rsid w:val="00B763AF"/>
    <w:rsid w:val="00B82939"/>
    <w:rsid w:val="00B91A9D"/>
    <w:rsid w:val="00B9312E"/>
    <w:rsid w:val="00BA09A5"/>
    <w:rsid w:val="00BA1502"/>
    <w:rsid w:val="00BA3E7E"/>
    <w:rsid w:val="00BA474C"/>
    <w:rsid w:val="00BB0778"/>
    <w:rsid w:val="00BB0D30"/>
    <w:rsid w:val="00BB70D6"/>
    <w:rsid w:val="00BB730E"/>
    <w:rsid w:val="00BC1ED3"/>
    <w:rsid w:val="00BC2CC7"/>
    <w:rsid w:val="00BC2EFC"/>
    <w:rsid w:val="00BC4729"/>
    <w:rsid w:val="00BC678F"/>
    <w:rsid w:val="00BC71B1"/>
    <w:rsid w:val="00BC7679"/>
    <w:rsid w:val="00BD0CB3"/>
    <w:rsid w:val="00BD556E"/>
    <w:rsid w:val="00BD65A5"/>
    <w:rsid w:val="00BD7E1F"/>
    <w:rsid w:val="00BE0423"/>
    <w:rsid w:val="00BE0F60"/>
    <w:rsid w:val="00BE1BBD"/>
    <w:rsid w:val="00BE59AB"/>
    <w:rsid w:val="00BF0B7F"/>
    <w:rsid w:val="00BF0E76"/>
    <w:rsid w:val="00BF1426"/>
    <w:rsid w:val="00BF4403"/>
    <w:rsid w:val="00BF72A5"/>
    <w:rsid w:val="00C00B3F"/>
    <w:rsid w:val="00C041A0"/>
    <w:rsid w:val="00C066E8"/>
    <w:rsid w:val="00C12859"/>
    <w:rsid w:val="00C17642"/>
    <w:rsid w:val="00C1797B"/>
    <w:rsid w:val="00C22D60"/>
    <w:rsid w:val="00C322BD"/>
    <w:rsid w:val="00C34268"/>
    <w:rsid w:val="00C4527A"/>
    <w:rsid w:val="00C45686"/>
    <w:rsid w:val="00C45F9D"/>
    <w:rsid w:val="00C46FEE"/>
    <w:rsid w:val="00C50565"/>
    <w:rsid w:val="00C5748F"/>
    <w:rsid w:val="00C60508"/>
    <w:rsid w:val="00C62935"/>
    <w:rsid w:val="00C67644"/>
    <w:rsid w:val="00C73AD9"/>
    <w:rsid w:val="00C749B4"/>
    <w:rsid w:val="00C7554B"/>
    <w:rsid w:val="00C7561D"/>
    <w:rsid w:val="00C75817"/>
    <w:rsid w:val="00C76125"/>
    <w:rsid w:val="00C904CF"/>
    <w:rsid w:val="00C910F7"/>
    <w:rsid w:val="00C97CDB"/>
    <w:rsid w:val="00CA0FD3"/>
    <w:rsid w:val="00CA6E93"/>
    <w:rsid w:val="00CB1216"/>
    <w:rsid w:val="00CB39EB"/>
    <w:rsid w:val="00CB5F22"/>
    <w:rsid w:val="00CB5FF6"/>
    <w:rsid w:val="00CB6510"/>
    <w:rsid w:val="00CC08FA"/>
    <w:rsid w:val="00CC18C4"/>
    <w:rsid w:val="00CC21B7"/>
    <w:rsid w:val="00CC39E3"/>
    <w:rsid w:val="00CC3F59"/>
    <w:rsid w:val="00CC4D52"/>
    <w:rsid w:val="00CC66DD"/>
    <w:rsid w:val="00CD4B41"/>
    <w:rsid w:val="00CE0271"/>
    <w:rsid w:val="00CE3860"/>
    <w:rsid w:val="00CF325B"/>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BB6"/>
    <w:rsid w:val="00D36270"/>
    <w:rsid w:val="00D37487"/>
    <w:rsid w:val="00D3783D"/>
    <w:rsid w:val="00D423BB"/>
    <w:rsid w:val="00D4410A"/>
    <w:rsid w:val="00D44660"/>
    <w:rsid w:val="00D46C6B"/>
    <w:rsid w:val="00D470A7"/>
    <w:rsid w:val="00D47298"/>
    <w:rsid w:val="00D55021"/>
    <w:rsid w:val="00D55335"/>
    <w:rsid w:val="00D61674"/>
    <w:rsid w:val="00D654A8"/>
    <w:rsid w:val="00D676FD"/>
    <w:rsid w:val="00D801E8"/>
    <w:rsid w:val="00D80A1E"/>
    <w:rsid w:val="00D84C67"/>
    <w:rsid w:val="00D86F3A"/>
    <w:rsid w:val="00D920A1"/>
    <w:rsid w:val="00DA2CEF"/>
    <w:rsid w:val="00DA4870"/>
    <w:rsid w:val="00DA4954"/>
    <w:rsid w:val="00DB0C2A"/>
    <w:rsid w:val="00DB1CB8"/>
    <w:rsid w:val="00DB4110"/>
    <w:rsid w:val="00DC482F"/>
    <w:rsid w:val="00DC4E0C"/>
    <w:rsid w:val="00DD1D8E"/>
    <w:rsid w:val="00DD3673"/>
    <w:rsid w:val="00DD3D87"/>
    <w:rsid w:val="00DE2F18"/>
    <w:rsid w:val="00DF21C4"/>
    <w:rsid w:val="00DF4A43"/>
    <w:rsid w:val="00E03E3E"/>
    <w:rsid w:val="00E10057"/>
    <w:rsid w:val="00E109A6"/>
    <w:rsid w:val="00E12004"/>
    <w:rsid w:val="00E15FB8"/>
    <w:rsid w:val="00E17E79"/>
    <w:rsid w:val="00E20D68"/>
    <w:rsid w:val="00E26414"/>
    <w:rsid w:val="00E34575"/>
    <w:rsid w:val="00E37072"/>
    <w:rsid w:val="00E40EA4"/>
    <w:rsid w:val="00E43FA5"/>
    <w:rsid w:val="00E441C0"/>
    <w:rsid w:val="00E44AB8"/>
    <w:rsid w:val="00E472CC"/>
    <w:rsid w:val="00E512AA"/>
    <w:rsid w:val="00E5285B"/>
    <w:rsid w:val="00E55B05"/>
    <w:rsid w:val="00E5675E"/>
    <w:rsid w:val="00E56FB5"/>
    <w:rsid w:val="00E61C63"/>
    <w:rsid w:val="00E62618"/>
    <w:rsid w:val="00E62E3B"/>
    <w:rsid w:val="00E639F8"/>
    <w:rsid w:val="00E6420D"/>
    <w:rsid w:val="00E679CB"/>
    <w:rsid w:val="00E7421D"/>
    <w:rsid w:val="00E803B0"/>
    <w:rsid w:val="00E81000"/>
    <w:rsid w:val="00E833A4"/>
    <w:rsid w:val="00E853E8"/>
    <w:rsid w:val="00E8610F"/>
    <w:rsid w:val="00E86477"/>
    <w:rsid w:val="00E876C1"/>
    <w:rsid w:val="00E908F0"/>
    <w:rsid w:val="00E920D8"/>
    <w:rsid w:val="00E92BF2"/>
    <w:rsid w:val="00E97E2D"/>
    <w:rsid w:val="00EA1589"/>
    <w:rsid w:val="00EA2DBB"/>
    <w:rsid w:val="00EA596F"/>
    <w:rsid w:val="00EB07E2"/>
    <w:rsid w:val="00EB083C"/>
    <w:rsid w:val="00EB1925"/>
    <w:rsid w:val="00EB2406"/>
    <w:rsid w:val="00EB3A49"/>
    <w:rsid w:val="00EB52EE"/>
    <w:rsid w:val="00EB64F2"/>
    <w:rsid w:val="00EC1252"/>
    <w:rsid w:val="00EC35ED"/>
    <w:rsid w:val="00EC47E3"/>
    <w:rsid w:val="00ED13B8"/>
    <w:rsid w:val="00ED39F5"/>
    <w:rsid w:val="00ED5917"/>
    <w:rsid w:val="00EE1E56"/>
    <w:rsid w:val="00EE1FA6"/>
    <w:rsid w:val="00EE4E53"/>
    <w:rsid w:val="00EE51E5"/>
    <w:rsid w:val="00EE5D2D"/>
    <w:rsid w:val="00EF3AD5"/>
    <w:rsid w:val="00EF577F"/>
    <w:rsid w:val="00EF64D4"/>
    <w:rsid w:val="00EF7D5E"/>
    <w:rsid w:val="00F0279B"/>
    <w:rsid w:val="00F03EF7"/>
    <w:rsid w:val="00F048E7"/>
    <w:rsid w:val="00F07EA9"/>
    <w:rsid w:val="00F10578"/>
    <w:rsid w:val="00F12645"/>
    <w:rsid w:val="00F12AB8"/>
    <w:rsid w:val="00F13CCF"/>
    <w:rsid w:val="00F1522F"/>
    <w:rsid w:val="00F30A40"/>
    <w:rsid w:val="00F33A3E"/>
    <w:rsid w:val="00F37233"/>
    <w:rsid w:val="00F42583"/>
    <w:rsid w:val="00F45710"/>
    <w:rsid w:val="00F47255"/>
    <w:rsid w:val="00F50F11"/>
    <w:rsid w:val="00F53F04"/>
    <w:rsid w:val="00F5441F"/>
    <w:rsid w:val="00F54E1B"/>
    <w:rsid w:val="00F557F7"/>
    <w:rsid w:val="00F600C4"/>
    <w:rsid w:val="00F61BA0"/>
    <w:rsid w:val="00F61E6A"/>
    <w:rsid w:val="00F622EC"/>
    <w:rsid w:val="00F62BF4"/>
    <w:rsid w:val="00F64123"/>
    <w:rsid w:val="00F6606E"/>
    <w:rsid w:val="00F712CB"/>
    <w:rsid w:val="00F72881"/>
    <w:rsid w:val="00F77C0F"/>
    <w:rsid w:val="00F813A2"/>
    <w:rsid w:val="00F8538E"/>
    <w:rsid w:val="00F87D28"/>
    <w:rsid w:val="00F87E4A"/>
    <w:rsid w:val="00F953EB"/>
    <w:rsid w:val="00FA609A"/>
    <w:rsid w:val="00FA70E8"/>
    <w:rsid w:val="00FB2BA2"/>
    <w:rsid w:val="00FB300D"/>
    <w:rsid w:val="00FC04C3"/>
    <w:rsid w:val="00FC138B"/>
    <w:rsid w:val="00FC2D03"/>
    <w:rsid w:val="00FC48CA"/>
    <w:rsid w:val="00FC4A81"/>
    <w:rsid w:val="00FC5DBE"/>
    <w:rsid w:val="00FC666F"/>
    <w:rsid w:val="00FC6EA3"/>
    <w:rsid w:val="00FC71BF"/>
    <w:rsid w:val="00FD17FB"/>
    <w:rsid w:val="00FD3F1F"/>
    <w:rsid w:val="00FD47F7"/>
    <w:rsid w:val="00FD71DF"/>
    <w:rsid w:val="00FE1BD5"/>
    <w:rsid w:val="00FF11C0"/>
    <w:rsid w:val="00FF4E91"/>
    <w:rsid w:val="00FF672B"/>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33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2815</TotalTime>
  <Pages>6</Pages>
  <Words>2099</Words>
  <Characters>11546</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69</cp:revision>
  <cp:lastPrinted>2017-07-12T17:37:00Z</cp:lastPrinted>
  <dcterms:created xsi:type="dcterms:W3CDTF">2017-05-03T20:51:00Z</dcterms:created>
  <dcterms:modified xsi:type="dcterms:W3CDTF">2018-01-30T16:49:00Z</dcterms:modified>
</cp:coreProperties>
</file>